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028C5" w14:textId="4B3F81E9" w:rsidR="006D66BD" w:rsidRDefault="00011E28">
      <w:pPr>
        <w:pStyle w:val="SubHeading"/>
        <w:rPr>
          <w:color w:val="E40038"/>
          <w:sz w:val="44"/>
          <w:szCs w:val="34"/>
        </w:rPr>
      </w:pPr>
      <w:r>
        <w:rPr>
          <w:color w:val="E40038"/>
          <w:sz w:val="44"/>
          <w:szCs w:val="34"/>
        </w:rPr>
        <w:t>LETTER TO AGREE FLEXIBLE FURLOUGH</w:t>
      </w:r>
      <w:r w:rsidR="005C3E3B">
        <w:rPr>
          <w:color w:val="E40038"/>
          <w:sz w:val="44"/>
          <w:szCs w:val="34"/>
        </w:rPr>
        <w:t xml:space="preserve"> (NOVEMBER 2020 ONWARDS)</w:t>
      </w:r>
      <w:r w:rsidR="004F06E0">
        <w:rPr>
          <w:color w:val="E40038"/>
          <w:sz w:val="44"/>
          <w:szCs w:val="34"/>
        </w:rPr>
        <w:t xml:space="preserve"> WHEN JSS AGREED</w:t>
      </w:r>
    </w:p>
    <w:p w14:paraId="42C028C6" w14:textId="77777777" w:rsidR="006D66BD" w:rsidRDefault="00CD073C">
      <w:pPr>
        <w:pStyle w:val="SubHeading"/>
      </w:pPr>
      <w:r>
        <w:t>Sample Letter</w:t>
      </w:r>
    </w:p>
    <w:p w14:paraId="42C028C7" w14:textId="77777777" w:rsidR="006D66BD" w:rsidRDefault="006D66BD">
      <w:pPr>
        <w:pStyle w:val="MainText"/>
        <w:pBdr>
          <w:bottom w:val="single" w:sz="4" w:space="1" w:color="E40038"/>
        </w:pBdr>
      </w:pPr>
    </w:p>
    <w:p w14:paraId="42C028C8" w14:textId="77777777" w:rsidR="006D66BD" w:rsidRDefault="006D66BD">
      <w:pPr>
        <w:pStyle w:val="MainText"/>
      </w:pPr>
    </w:p>
    <w:p w14:paraId="42C028C9" w14:textId="77777777" w:rsidR="006D66BD" w:rsidRDefault="00CD073C">
      <w:pPr>
        <w:pStyle w:val="ItemHeading"/>
        <w:rPr>
          <w:rStyle w:val="ItemHeadingChar"/>
          <w:b/>
        </w:rPr>
      </w:pPr>
      <w:r>
        <w:t xml:space="preserve">This letter must be transferred to your own letterhead, removing the title and all references to Peninsula and with all </w:t>
      </w:r>
      <w:r>
        <w:rPr>
          <w:rStyle w:val="MainTextChar"/>
          <w:rFonts w:ascii="Arial" w:eastAsia="Arial" w:hAnsi="Arial"/>
          <w:color w:val="E40038"/>
          <w:sz w:val="24"/>
        </w:rPr>
        <w:t>optional and personalised information completed.</w:t>
      </w:r>
    </w:p>
    <w:p w14:paraId="42C028CA" w14:textId="77777777" w:rsidR="006D66BD" w:rsidRDefault="006D66BD">
      <w:pPr>
        <w:pStyle w:val="MainText"/>
        <w:pBdr>
          <w:bottom w:val="single" w:sz="4" w:space="1" w:color="E40038"/>
        </w:pBdr>
        <w:rPr>
          <w:rStyle w:val="MainTextChar"/>
        </w:rPr>
      </w:pPr>
    </w:p>
    <w:p w14:paraId="42C028CB" w14:textId="77777777" w:rsidR="006D66BD" w:rsidRDefault="006D66BD">
      <w:pPr>
        <w:pStyle w:val="MainText"/>
        <w:rPr>
          <w:rStyle w:val="MainTextChar"/>
          <w:b/>
        </w:rPr>
      </w:pPr>
    </w:p>
    <w:p w14:paraId="26C87331" w14:textId="77777777" w:rsidR="004F06E0" w:rsidRPr="004F06E0" w:rsidRDefault="004F06E0" w:rsidP="004F06E0">
      <w:pPr>
        <w:spacing w:after="0" w:line="240" w:lineRule="auto"/>
      </w:pPr>
    </w:p>
    <w:p w14:paraId="2DAB0D00" w14:textId="15F25771" w:rsidR="004F06E0" w:rsidRDefault="004F06E0" w:rsidP="004F06E0">
      <w:pPr>
        <w:pStyle w:val="ListParagraph"/>
        <w:numPr>
          <w:ilvl w:val="0"/>
          <w:numId w:val="30"/>
        </w:numPr>
        <w:spacing w:after="0" w:line="240" w:lineRule="auto"/>
        <w:contextualSpacing w:val="0"/>
        <w:rPr>
          <w:rFonts w:ascii="Garamond" w:eastAsia="Arial" w:hAnsi="Garamond" w:cs="Arial"/>
          <w:color w:val="58575B"/>
          <w:sz w:val="20"/>
        </w:rPr>
      </w:pPr>
      <w:r w:rsidRPr="004F06E0">
        <w:rPr>
          <w:rFonts w:ascii="Garamond" w:eastAsia="Arial" w:hAnsi="Garamond" w:cs="Arial"/>
          <w:color w:val="58575B"/>
          <w:sz w:val="20"/>
        </w:rPr>
        <w:t>The Job Retention Scheme (JRS) was originally intended to close on 31 October 2020 and be replaced by the Job Support Scheme, however, the JRS has been extended to run throughout November. It permits both full furlough and flexible furlough.</w:t>
      </w:r>
    </w:p>
    <w:p w14:paraId="0D115342" w14:textId="77777777" w:rsidR="004F06E0" w:rsidRPr="004F06E0" w:rsidRDefault="004F06E0" w:rsidP="004F06E0">
      <w:pPr>
        <w:pStyle w:val="ListParagraph"/>
        <w:spacing w:after="0" w:line="240" w:lineRule="auto"/>
        <w:contextualSpacing w:val="0"/>
        <w:rPr>
          <w:rFonts w:ascii="Garamond" w:eastAsia="Arial" w:hAnsi="Garamond" w:cs="Arial"/>
          <w:color w:val="58575B"/>
          <w:sz w:val="18"/>
          <w:szCs w:val="18"/>
        </w:rPr>
      </w:pPr>
    </w:p>
    <w:p w14:paraId="0167E48D" w14:textId="25594FE9" w:rsidR="004F06E0" w:rsidRDefault="004F06E0" w:rsidP="004F06E0">
      <w:pPr>
        <w:pStyle w:val="ListParagraph"/>
        <w:numPr>
          <w:ilvl w:val="0"/>
          <w:numId w:val="30"/>
        </w:numPr>
        <w:spacing w:after="0" w:line="240" w:lineRule="auto"/>
        <w:contextualSpacing w:val="0"/>
        <w:rPr>
          <w:rFonts w:ascii="Garamond" w:eastAsia="Arial" w:hAnsi="Garamond" w:cs="Arial"/>
          <w:color w:val="58575B"/>
          <w:sz w:val="20"/>
        </w:rPr>
      </w:pPr>
      <w:r w:rsidRPr="004F06E0">
        <w:rPr>
          <w:rFonts w:ascii="Garamond" w:eastAsia="Arial" w:hAnsi="Garamond" w:cs="Arial"/>
          <w:color w:val="58575B"/>
          <w:sz w:val="20"/>
        </w:rPr>
        <w:t xml:space="preserve">This letter should be sent to employees who had already agreed to be placed into the Job Support Scheme from 1 November 2020 and the employer wishes to put </w:t>
      </w:r>
      <w:r>
        <w:rPr>
          <w:rFonts w:ascii="Garamond" w:eastAsia="Arial" w:hAnsi="Garamond" w:cs="Arial"/>
          <w:color w:val="58575B"/>
          <w:sz w:val="20"/>
        </w:rPr>
        <w:t>them on flexible</w:t>
      </w:r>
      <w:r w:rsidRPr="004F06E0">
        <w:rPr>
          <w:rFonts w:ascii="Garamond" w:eastAsia="Arial" w:hAnsi="Garamond" w:cs="Arial"/>
          <w:color w:val="58575B"/>
          <w:sz w:val="20"/>
        </w:rPr>
        <w:t xml:space="preserve"> furlough</w:t>
      </w:r>
      <w:r>
        <w:rPr>
          <w:rFonts w:ascii="Garamond" w:eastAsia="Arial" w:hAnsi="Garamond" w:cs="Arial"/>
          <w:color w:val="58575B"/>
          <w:sz w:val="20"/>
        </w:rPr>
        <w:t xml:space="preserve"> i.e. part time work combined with furlough.</w:t>
      </w:r>
      <w:r w:rsidRPr="004F06E0">
        <w:rPr>
          <w:rFonts w:ascii="Garamond" w:eastAsia="Arial" w:hAnsi="Garamond" w:cs="Arial"/>
          <w:color w:val="58575B"/>
          <w:sz w:val="20"/>
        </w:rPr>
        <w:t xml:space="preserve"> It informs the employee that the Job Support Scheme has been postponed and, therefore, their unworked hours in November, and for as long as the extended JRS will be in place, or until business circumstances change, will be classed as furlough under the JRS</w:t>
      </w:r>
      <w:r>
        <w:rPr>
          <w:rFonts w:ascii="Garamond" w:eastAsia="Arial" w:hAnsi="Garamond" w:cs="Arial"/>
          <w:color w:val="58575B"/>
          <w:sz w:val="20"/>
        </w:rPr>
        <w:t>.</w:t>
      </w:r>
    </w:p>
    <w:p w14:paraId="5880A8FE" w14:textId="77777777" w:rsidR="004F06E0" w:rsidRPr="004F06E0" w:rsidRDefault="004F06E0" w:rsidP="004F06E0">
      <w:pPr>
        <w:spacing w:after="0" w:line="240" w:lineRule="auto"/>
        <w:rPr>
          <w:rFonts w:ascii="Garamond" w:eastAsia="Arial" w:hAnsi="Garamond" w:cs="Arial"/>
          <w:color w:val="58575B"/>
          <w:sz w:val="18"/>
          <w:szCs w:val="18"/>
        </w:rPr>
      </w:pPr>
    </w:p>
    <w:p w14:paraId="07E5CCE6" w14:textId="048750D6" w:rsidR="004F06E0" w:rsidRPr="004F06E0" w:rsidRDefault="004F06E0" w:rsidP="004F06E0">
      <w:pPr>
        <w:pStyle w:val="ListParagraph"/>
        <w:numPr>
          <w:ilvl w:val="0"/>
          <w:numId w:val="30"/>
        </w:numPr>
        <w:spacing w:after="0" w:line="240" w:lineRule="auto"/>
        <w:contextualSpacing w:val="0"/>
        <w:rPr>
          <w:rFonts w:ascii="Garamond" w:eastAsia="Arial" w:hAnsi="Garamond" w:cs="Arial"/>
          <w:color w:val="58575B"/>
          <w:sz w:val="20"/>
        </w:rPr>
      </w:pPr>
      <w:r w:rsidRPr="004F06E0">
        <w:rPr>
          <w:rFonts w:ascii="Garamond" w:eastAsia="Arial" w:hAnsi="Garamond" w:cs="Arial"/>
          <w:color w:val="58575B"/>
          <w:sz w:val="20"/>
        </w:rPr>
        <w:t>It also confirms the payment arrangements that apply under the JRS. They are more favourable to the employee than those under the Job Support Scheme i.e. the employee will receive more money. Accordingly, you will be able to obtain a higher wage grant.</w:t>
      </w:r>
      <w:r>
        <w:rPr>
          <w:rFonts w:ascii="Garamond" w:eastAsia="Arial" w:hAnsi="Garamond" w:cs="Arial"/>
          <w:color w:val="58575B"/>
          <w:sz w:val="20"/>
        </w:rPr>
        <w:t xml:space="preserve"> </w:t>
      </w:r>
      <w:r w:rsidRPr="004F06E0">
        <w:rPr>
          <w:rFonts w:ascii="Garamond" w:eastAsia="Arial" w:hAnsi="Garamond" w:cs="Arial"/>
          <w:color w:val="58575B"/>
          <w:sz w:val="20"/>
        </w:rPr>
        <w:t xml:space="preserve">This letter should be used only after you have discussed the change with the employee. </w:t>
      </w:r>
    </w:p>
    <w:p w14:paraId="67989820" w14:textId="77777777" w:rsidR="004F06E0" w:rsidRPr="004F06E0" w:rsidRDefault="004F06E0" w:rsidP="004F06E0">
      <w:pPr>
        <w:spacing w:after="0" w:line="240" w:lineRule="auto"/>
        <w:rPr>
          <w:rFonts w:ascii="Garamond" w:eastAsia="Arial" w:hAnsi="Garamond" w:cs="Arial"/>
          <w:color w:val="58575B"/>
          <w:sz w:val="18"/>
          <w:szCs w:val="18"/>
        </w:rPr>
      </w:pPr>
    </w:p>
    <w:p w14:paraId="7DBAE5F2" w14:textId="1450EF7E" w:rsidR="004F06E0" w:rsidRPr="001F46FD" w:rsidRDefault="005C3E3B" w:rsidP="001F46FD">
      <w:pPr>
        <w:pStyle w:val="ListParagraph"/>
        <w:numPr>
          <w:ilvl w:val="0"/>
          <w:numId w:val="30"/>
        </w:numPr>
        <w:spacing w:after="0" w:line="240" w:lineRule="auto"/>
        <w:contextualSpacing w:val="0"/>
        <w:rPr>
          <w:rFonts w:ascii="Garamond" w:eastAsia="Arial" w:hAnsi="Garamond" w:cs="Arial"/>
          <w:color w:val="58575B"/>
          <w:sz w:val="20"/>
        </w:rPr>
      </w:pPr>
      <w:r w:rsidRPr="00E03E59">
        <w:rPr>
          <w:rFonts w:ascii="Garamond" w:hAnsi="Garamond"/>
          <w:color w:val="58575B"/>
          <w:sz w:val="20"/>
        </w:rPr>
        <w:t xml:space="preserve">The </w:t>
      </w:r>
      <w:r w:rsidR="004F06E0">
        <w:rPr>
          <w:rFonts w:ascii="Garamond" w:hAnsi="Garamond"/>
          <w:color w:val="58575B"/>
          <w:sz w:val="20"/>
        </w:rPr>
        <w:t xml:space="preserve">extended JRS </w:t>
      </w:r>
      <w:r w:rsidRPr="00E03E59">
        <w:rPr>
          <w:rFonts w:ascii="Garamond" w:hAnsi="Garamond"/>
          <w:bCs/>
          <w:color w:val="58575B"/>
          <w:sz w:val="20"/>
        </w:rPr>
        <w:t xml:space="preserve">will continue to provide </w:t>
      </w:r>
      <w:r w:rsidRPr="00E03E59">
        <w:rPr>
          <w:rFonts w:ascii="Garamond" w:hAnsi="Garamond"/>
          <w:color w:val="58575B"/>
          <w:sz w:val="20"/>
        </w:rPr>
        <w:t>employers with a grant to cover 80% of wage costs</w:t>
      </w:r>
      <w:r w:rsidRPr="00E03E59">
        <w:rPr>
          <w:rFonts w:ascii="Garamond" w:hAnsi="Garamond"/>
          <w:b/>
          <w:color w:val="58575B"/>
          <w:sz w:val="20"/>
        </w:rPr>
        <w:t xml:space="preserve"> </w:t>
      </w:r>
      <w:r w:rsidRPr="00E03E59">
        <w:rPr>
          <w:rFonts w:ascii="Garamond" w:hAnsi="Garamond"/>
          <w:bCs/>
          <w:color w:val="58575B"/>
          <w:sz w:val="20"/>
        </w:rPr>
        <w:t>for unworked hours</w:t>
      </w:r>
      <w:r w:rsidR="00E03E59" w:rsidRPr="00E03E59">
        <w:rPr>
          <w:rFonts w:ascii="Garamond" w:hAnsi="Garamond"/>
          <w:bCs/>
          <w:color w:val="58575B"/>
          <w:sz w:val="20"/>
        </w:rPr>
        <w:t xml:space="preserve"> to a set maximum amount.</w:t>
      </w:r>
      <w:r w:rsidR="00E03E59" w:rsidRPr="00E03E59">
        <w:t xml:space="preserve"> </w:t>
      </w:r>
      <w:r w:rsidR="00E03E59" w:rsidRPr="00E03E59">
        <w:rPr>
          <w:rFonts w:ascii="Garamond" w:eastAsia="Arial" w:hAnsi="Garamond" w:cs="Arial"/>
          <w:color w:val="58575B"/>
          <w:sz w:val="20"/>
        </w:rPr>
        <w:t>The maximum amount you can claim under the Scheme for an employee on flexible furlough will be reduced on a pro-rata basis proportionate to the amount of time the employee is recorded as being on furlough during the flexible furlough period.</w:t>
      </w:r>
      <w:r w:rsidR="001F46FD">
        <w:rPr>
          <w:rFonts w:ascii="Garamond" w:eastAsia="Arial" w:hAnsi="Garamond" w:cs="Arial"/>
          <w:color w:val="58575B"/>
          <w:sz w:val="20"/>
        </w:rPr>
        <w:t xml:space="preserve"> </w:t>
      </w:r>
      <w:r w:rsidRPr="001F46FD">
        <w:rPr>
          <w:rFonts w:ascii="Garamond" w:hAnsi="Garamond"/>
          <w:color w:val="58575B"/>
          <w:sz w:val="20"/>
        </w:rPr>
        <w:t>You are not required to make up wage</w:t>
      </w:r>
      <w:r w:rsidR="008B62ED" w:rsidRPr="001F46FD">
        <w:rPr>
          <w:rFonts w:ascii="Garamond" w:hAnsi="Garamond"/>
          <w:color w:val="58575B"/>
          <w:sz w:val="20"/>
        </w:rPr>
        <w:t>s</w:t>
      </w:r>
      <w:r w:rsidRPr="001F46FD">
        <w:rPr>
          <w:rFonts w:ascii="Garamond" w:hAnsi="Garamond"/>
          <w:color w:val="58575B"/>
          <w:sz w:val="20"/>
        </w:rPr>
        <w:t xml:space="preserve"> to 100%. If you choose to do this, this should be set out in the letter and forms part of the agreement to furlough</w:t>
      </w:r>
      <w:r w:rsidR="004F06E0" w:rsidRPr="001F46FD">
        <w:rPr>
          <w:rFonts w:ascii="Garamond" w:hAnsi="Garamond"/>
          <w:color w:val="58575B"/>
          <w:sz w:val="20"/>
        </w:rPr>
        <w:t>.</w:t>
      </w:r>
    </w:p>
    <w:p w14:paraId="410D57BC" w14:textId="77777777" w:rsidR="004F06E0" w:rsidRPr="004F06E0" w:rsidRDefault="004F06E0" w:rsidP="004F06E0">
      <w:pPr>
        <w:spacing w:after="0" w:line="240" w:lineRule="auto"/>
        <w:rPr>
          <w:sz w:val="18"/>
          <w:szCs w:val="18"/>
        </w:rPr>
      </w:pPr>
    </w:p>
    <w:p w14:paraId="4BEB29E0" w14:textId="1A58EF1B" w:rsidR="005C3E3B" w:rsidRPr="00763987" w:rsidRDefault="005C3E3B" w:rsidP="004F06E0">
      <w:pPr>
        <w:pStyle w:val="ItemHeading"/>
        <w:numPr>
          <w:ilvl w:val="0"/>
          <w:numId w:val="30"/>
        </w:numPr>
        <w:spacing w:after="0"/>
        <w:rPr>
          <w:rFonts w:ascii="Garamond" w:hAnsi="Garamond"/>
          <w:b w:val="0"/>
          <w:color w:val="58575B"/>
          <w:sz w:val="20"/>
        </w:rPr>
      </w:pPr>
      <w:r>
        <w:rPr>
          <w:rFonts w:ascii="Garamond" w:hAnsi="Garamond"/>
          <w:b w:val="0"/>
          <w:color w:val="58575B"/>
          <w:sz w:val="20"/>
        </w:rPr>
        <w:t>Our Face2F</w:t>
      </w:r>
      <w:r w:rsidRPr="00763987">
        <w:rPr>
          <w:rFonts w:ascii="Garamond" w:hAnsi="Garamond"/>
          <w:b w:val="0"/>
          <w:color w:val="58575B"/>
          <w:sz w:val="20"/>
        </w:rPr>
        <w:t>ace service consists of a team of advocates equipped to conduct, or support and assist you to conduct, any face to face meeting you are undertaking with your staff. For further information please speak to your HR Expert.</w:t>
      </w:r>
    </w:p>
    <w:p w14:paraId="3565929D" w14:textId="442940EE" w:rsidR="00D7008E" w:rsidRPr="00D7008E" w:rsidRDefault="00D7008E" w:rsidP="00D7008E">
      <w:pPr>
        <w:spacing w:after="0" w:line="240" w:lineRule="auto"/>
        <w:jc w:val="both"/>
        <w:rPr>
          <w:rFonts w:ascii="Garamond" w:eastAsia="Garamond" w:hAnsi="Garamond" w:cs="Arial"/>
          <w:color w:val="58575B"/>
          <w:sz w:val="20"/>
          <w:szCs w:val="20"/>
        </w:rPr>
      </w:pPr>
    </w:p>
    <w:p w14:paraId="7B558F2C" w14:textId="50564FA9" w:rsidR="00F2640D" w:rsidRPr="00F2640D" w:rsidRDefault="00F2640D" w:rsidP="00F2640D">
      <w:pPr>
        <w:spacing w:after="0" w:line="240" w:lineRule="auto"/>
        <w:jc w:val="both"/>
        <w:rPr>
          <w:rFonts w:ascii="Garamond" w:eastAsia="Garamond" w:hAnsi="Garamond" w:cs="Arial"/>
          <w:color w:val="58575B"/>
          <w:sz w:val="20"/>
          <w:szCs w:val="20"/>
        </w:rPr>
      </w:pPr>
    </w:p>
    <w:p w14:paraId="42C028D2" w14:textId="7D6ACC1F" w:rsidR="006D66BD" w:rsidRDefault="006D66BD">
      <w:pPr>
        <w:pStyle w:val="MainText"/>
        <w:ind w:left="720"/>
        <w:rPr>
          <w:b/>
        </w:rPr>
      </w:pPr>
    </w:p>
    <w:p w14:paraId="0525C4B1" w14:textId="14F75E7E" w:rsidR="00424E57" w:rsidRDefault="00424E57" w:rsidP="00424E57"/>
    <w:p w14:paraId="70F0D758" w14:textId="6282476C" w:rsidR="00424E57" w:rsidRDefault="00424E57" w:rsidP="00424E57"/>
    <w:p w14:paraId="5C15D336" w14:textId="77777777" w:rsidR="00424E57" w:rsidRPr="00424E57" w:rsidRDefault="00424E57" w:rsidP="00424E57"/>
    <w:p w14:paraId="42C028E7" w14:textId="1A3AD931" w:rsidR="006D66BD" w:rsidRPr="006C4E9E" w:rsidRDefault="00534335" w:rsidP="006C4E9E">
      <w:pPr>
        <w:pStyle w:val="ItemHeading"/>
        <w:rPr>
          <w:color w:val="58575B"/>
        </w:rPr>
      </w:pPr>
      <w:r>
        <w:rPr>
          <w:noProof/>
          <w:lang w:eastAsia="en-GB"/>
        </w:rPr>
        <mc:AlternateContent>
          <mc:Choice Requires="wps">
            <w:drawing>
              <wp:anchor distT="0" distB="0" distL="9" distR="9" simplePos="0" relativeHeight="251659264" behindDoc="0" locked="0" layoutInCell="1" allowOverlap="1" wp14:anchorId="42C02911" wp14:editId="51CE4A8C">
                <wp:simplePos x="0" y="0"/>
                <wp:positionH relativeFrom="margin">
                  <wp:posOffset>-1270</wp:posOffset>
                </wp:positionH>
                <wp:positionV relativeFrom="margin">
                  <wp:posOffset>7605395</wp:posOffset>
                </wp:positionV>
                <wp:extent cx="5730875" cy="615315"/>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615315"/>
                        </a:xfrm>
                        <a:prstGeom prst="rect">
                          <a:avLst/>
                        </a:prstGeom>
                        <a:solidFill>
                          <a:srgbClr val="E4003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2C02919" w14:textId="77777777" w:rsidR="006D66BD" w:rsidRDefault="00CD073C">
                            <w:pPr>
                              <w:pStyle w:val="ItemHeading"/>
                              <w:rPr>
                                <w:color w:val="FFFFFF"/>
                              </w:rPr>
                            </w:pPr>
                            <w:r>
                              <w:rPr>
                                <w:color w:val="FFFFFF"/>
                              </w:rPr>
                              <w:t>Need Further Advice?</w:t>
                            </w:r>
                          </w:p>
                          <w:p w14:paraId="42C0291A" w14:textId="77777777" w:rsidR="006D66BD" w:rsidRDefault="00CD073C">
                            <w:pPr>
                              <w:pStyle w:val="MainText"/>
                              <w:rPr>
                                <w:b/>
                                <w:color w:val="FFFFFF"/>
                                <w:sz w:val="24"/>
                              </w:rPr>
                            </w:pPr>
                            <w:r>
                              <w:rPr>
                                <w:b/>
                                <w:color w:val="FFFFFF"/>
                                <w:sz w:val="24"/>
                              </w:rPr>
                              <w:t>T: 0844 892 2772</w:t>
                            </w:r>
                            <w:r>
                              <w:rPr>
                                <w:b/>
                                <w:color w:val="FFFFFF"/>
                                <w:sz w:val="24"/>
                              </w:rPr>
                              <w:tab/>
                              <w:t>E: advice@peninsula-uk.com</w:t>
                            </w:r>
                            <w:r>
                              <w:rPr>
                                <w:b/>
                                <w:color w:val="FFFFFF"/>
                                <w:sz w:val="24"/>
                              </w:rPr>
                              <w:tab/>
                              <w:t>W: peninsula-uk.com</w:t>
                            </w:r>
                          </w:p>
                        </w:txbxContent>
                      </wps:txbx>
                      <wps:bodyPr rot="0" vert="horz" wrap="square" lIns="90005" tIns="46800" rIns="90005"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02911" id="_x0000_t202" coordsize="21600,21600" o:spt="202" path="m,l,21600r21600,l21600,xe">
                <v:stroke joinstyle="miter"/>
                <v:path gradientshapeok="t" o:connecttype="rect"/>
              </v:shapetype>
              <v:shape id="Text Box 2" o:spid="_x0000_s1026" type="#_x0000_t202" style="position:absolute;margin-left:-.1pt;margin-top:598.85pt;width:451.25pt;height:48.45pt;z-index:251659264;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" fillcolor="#e40038" stroked="f" strokeweight="1pt">
                <v:textbox inset="2.50014mm,1.3mm,2.50014mm,1.3mm">
                  <w:txbxContent>
                    <w:p w14:paraId="42C02919" w14:textId="77777777" w:rsidR="006D66BD" w:rsidRDefault="00CD073C">
                      <w:pPr>
                        <w:pStyle w:val="ItemHeading"/>
                        <w:rPr>
                          <w:color w:val="FFFFFF"/>
                        </w:rPr>
                      </w:pPr>
                      <w:r>
                        <w:rPr>
                          <w:color w:val="FFFFFF"/>
                        </w:rPr>
                        <w:t>Need Further Advice?</w:t>
                      </w:r>
                    </w:p>
                    <w:p w14:paraId="42C0291A" w14:textId="77777777" w:rsidR="006D66BD" w:rsidRDefault="00CD073C">
                      <w:pPr>
                        <w:pStyle w:val="MainText"/>
                        <w:rPr>
                          <w:b/>
                          <w:color w:val="FFFFFF"/>
                          <w:sz w:val="24"/>
                        </w:rPr>
                      </w:pPr>
                      <w:r>
                        <w:rPr>
                          <w:b/>
                          <w:color w:val="FFFFFF"/>
                          <w:sz w:val="24"/>
                        </w:rPr>
                        <w:t>T: 0844 892 2772</w:t>
                      </w:r>
                      <w:r>
                        <w:rPr>
                          <w:b/>
                          <w:color w:val="FFFFFF"/>
                          <w:sz w:val="24"/>
                        </w:rPr>
                        <w:tab/>
                        <w:t>E: advice@peninsula-uk.com</w:t>
                      </w:r>
                      <w:r>
                        <w:rPr>
                          <w:b/>
                          <w:color w:val="FFFFFF"/>
                          <w:sz w:val="24"/>
                        </w:rPr>
                        <w:tab/>
                        <w:t>W: peninsula-uk.com</w:t>
                      </w:r>
                    </w:p>
                  </w:txbxContent>
                </v:textbox>
                <w10:wrap anchorx="margin" anchory="margin"/>
              </v:shape>
            </w:pict>
          </mc:Fallback>
        </mc:AlternateContent>
      </w:r>
    </w:p>
    <w:p w14:paraId="42C028E8" w14:textId="77777777" w:rsidR="006D66BD" w:rsidRDefault="00CD073C">
      <w:pPr>
        <w:pStyle w:val="BodyText"/>
        <w:jc w:val="both"/>
        <w:rPr>
          <w:rFonts w:ascii="Garamond" w:eastAsia="Garamond" w:hAnsi="Garamond" w:cs="Arial"/>
          <w:color w:val="615C5D"/>
        </w:rPr>
      </w:pPr>
      <w:r>
        <w:rPr>
          <w:rFonts w:ascii="Garamond" w:eastAsia="Garamond" w:hAnsi="Garamond" w:cs="Arial"/>
          <w:b/>
          <w:color w:val="615C5D"/>
        </w:rPr>
        <w:t>(</w:t>
      </w:r>
      <w:r>
        <w:rPr>
          <w:rFonts w:ascii="Garamond" w:eastAsia="Garamond" w:hAnsi="Garamond" w:cs="Arial"/>
          <w:b/>
          <w:color w:val="E40038"/>
        </w:rPr>
        <w:t>Date</w:t>
      </w:r>
      <w:r>
        <w:rPr>
          <w:rFonts w:ascii="Garamond" w:eastAsia="Garamond" w:hAnsi="Garamond" w:cs="Arial"/>
          <w:b/>
          <w:color w:val="615C5D"/>
        </w:rPr>
        <w:t>)</w:t>
      </w:r>
    </w:p>
    <w:p w14:paraId="42C028EA" w14:textId="75AA23A9" w:rsidR="006D66BD" w:rsidRDefault="006D66BD">
      <w:pPr>
        <w:pStyle w:val="BodyText"/>
        <w:jc w:val="both"/>
        <w:rPr>
          <w:rFonts w:ascii="Garamond" w:eastAsia="Garamond" w:hAnsi="Garamond" w:cs="Arial"/>
          <w:color w:val="615C5D"/>
        </w:rPr>
      </w:pPr>
    </w:p>
    <w:p w14:paraId="71C50B58" w14:textId="77777777" w:rsidR="00534335" w:rsidRDefault="00534335" w:rsidP="005305DC">
      <w:pPr>
        <w:pStyle w:val="BodyText"/>
        <w:jc w:val="both"/>
        <w:rPr>
          <w:rFonts w:ascii="Garamond" w:eastAsia="Garamond" w:hAnsi="Garamond" w:cs="Arial"/>
          <w:color w:val="58575B"/>
        </w:rPr>
      </w:pPr>
    </w:p>
    <w:p w14:paraId="563597A1" w14:textId="77777777" w:rsidR="00534335" w:rsidRDefault="00534335" w:rsidP="005305DC">
      <w:pPr>
        <w:pStyle w:val="BodyText"/>
        <w:jc w:val="both"/>
        <w:rPr>
          <w:rFonts w:ascii="Garamond" w:eastAsia="Garamond" w:hAnsi="Garamond" w:cs="Arial"/>
          <w:color w:val="58575B"/>
        </w:rPr>
      </w:pPr>
    </w:p>
    <w:p w14:paraId="59CE9B30" w14:textId="2F511F96" w:rsidR="005760E5" w:rsidRDefault="00CD073C" w:rsidP="005305DC">
      <w:pPr>
        <w:pStyle w:val="BodyText"/>
        <w:jc w:val="both"/>
        <w:rPr>
          <w:rFonts w:ascii="Garamond" w:eastAsia="Garamond" w:hAnsi="Garamond" w:cs="Arial"/>
          <w:color w:val="58575B"/>
        </w:rPr>
      </w:pPr>
      <w:r>
        <w:rPr>
          <w:rFonts w:ascii="Garamond" w:eastAsia="Garamond" w:hAnsi="Garamond" w:cs="Arial"/>
          <w:color w:val="58575B"/>
        </w:rPr>
        <w:t>Dear [Subject],</w:t>
      </w:r>
    </w:p>
    <w:p w14:paraId="716979AC" w14:textId="63998973" w:rsidR="005305DC" w:rsidRPr="005305DC" w:rsidRDefault="005305DC" w:rsidP="005305DC">
      <w:pPr>
        <w:rPr>
          <w:lang w:val="en-US"/>
        </w:rPr>
      </w:pPr>
    </w:p>
    <w:p w14:paraId="140D1E81" w14:textId="293881E1" w:rsidR="004F06E0" w:rsidRDefault="004F06E0" w:rsidP="004F06E0">
      <w:pPr>
        <w:spacing w:after="0" w:line="240" w:lineRule="auto"/>
        <w:rPr>
          <w:rFonts w:ascii="Garamond" w:hAnsi="Garamond"/>
          <w:color w:val="58575B"/>
          <w:sz w:val="20"/>
          <w:szCs w:val="20"/>
        </w:rPr>
      </w:pPr>
      <w:r>
        <w:rPr>
          <w:rFonts w:ascii="Garamond" w:hAnsi="Garamond"/>
          <w:color w:val="58575B"/>
          <w:sz w:val="20"/>
          <w:szCs w:val="20"/>
        </w:rPr>
        <w:t xml:space="preserve">I am writing further to our letter to you on </w:t>
      </w:r>
      <w:r w:rsidRPr="000A10F5">
        <w:rPr>
          <w:rFonts w:ascii="Garamond" w:hAnsi="Garamond"/>
          <w:color w:val="58575B"/>
          <w:sz w:val="20"/>
          <w:szCs w:val="20"/>
        </w:rPr>
        <w:t>(</w:t>
      </w:r>
      <w:r w:rsidRPr="000A10F5">
        <w:rPr>
          <w:rFonts w:ascii="Garamond" w:hAnsi="Garamond"/>
          <w:b/>
          <w:i/>
          <w:color w:val="E40038"/>
          <w:sz w:val="20"/>
          <w:szCs w:val="20"/>
        </w:rPr>
        <w:t>insert date</w:t>
      </w:r>
      <w:r w:rsidRPr="000A10F5">
        <w:rPr>
          <w:rFonts w:ascii="Garamond" w:hAnsi="Garamond"/>
          <w:color w:val="58575B"/>
          <w:sz w:val="20"/>
          <w:szCs w:val="20"/>
        </w:rPr>
        <w:t>)</w:t>
      </w:r>
      <w:r>
        <w:rPr>
          <w:rFonts w:ascii="Garamond" w:hAnsi="Garamond"/>
          <w:color w:val="58575B"/>
          <w:sz w:val="20"/>
          <w:szCs w:val="20"/>
        </w:rPr>
        <w:t xml:space="preserve"> regarding our access to the Job Support Scheme in November </w:t>
      </w:r>
      <w:r w:rsidR="00BC77F0">
        <w:rPr>
          <w:rFonts w:ascii="Garamond" w:hAnsi="Garamond"/>
          <w:color w:val="58575B"/>
          <w:sz w:val="20"/>
          <w:szCs w:val="20"/>
        </w:rPr>
        <w:t xml:space="preserve">2020 </w:t>
      </w:r>
      <w:r>
        <w:rPr>
          <w:rFonts w:ascii="Garamond" w:hAnsi="Garamond"/>
          <w:color w:val="58575B"/>
          <w:sz w:val="20"/>
          <w:szCs w:val="20"/>
        </w:rPr>
        <w:t>to receive a Government grant to cover an element of your wage costs</w:t>
      </w:r>
      <w:r w:rsidR="001F46FD">
        <w:rPr>
          <w:rFonts w:ascii="Garamond" w:hAnsi="Garamond"/>
          <w:color w:val="58575B"/>
          <w:sz w:val="20"/>
          <w:szCs w:val="20"/>
        </w:rPr>
        <w:t xml:space="preserve"> for the hours not worked as part of your part-time work arrangement.</w:t>
      </w:r>
    </w:p>
    <w:p w14:paraId="5657EB45" w14:textId="77777777" w:rsidR="004F06E0" w:rsidRDefault="004F06E0" w:rsidP="004F06E0">
      <w:pPr>
        <w:spacing w:after="0" w:line="240" w:lineRule="auto"/>
        <w:rPr>
          <w:rFonts w:ascii="Garamond" w:hAnsi="Garamond"/>
          <w:color w:val="58575B"/>
          <w:sz w:val="20"/>
          <w:szCs w:val="20"/>
        </w:rPr>
      </w:pPr>
    </w:p>
    <w:p w14:paraId="05E98D96" w14:textId="5B8E553D" w:rsidR="004F06E0" w:rsidRPr="000A10F5" w:rsidRDefault="004F06E0" w:rsidP="004F06E0">
      <w:pPr>
        <w:spacing w:after="0" w:line="240" w:lineRule="auto"/>
        <w:rPr>
          <w:rFonts w:ascii="Garamond" w:hAnsi="Garamond"/>
          <w:color w:val="58575B"/>
          <w:sz w:val="20"/>
          <w:szCs w:val="20"/>
        </w:rPr>
      </w:pPr>
      <w:r>
        <w:rPr>
          <w:rFonts w:ascii="Garamond" w:hAnsi="Garamond"/>
          <w:color w:val="58575B"/>
          <w:sz w:val="20"/>
          <w:szCs w:val="20"/>
        </w:rPr>
        <w:t xml:space="preserve">In that letter, we explained that we are temporarily unable to provide you with </w:t>
      </w:r>
      <w:r w:rsidR="001F46FD">
        <w:rPr>
          <w:rFonts w:ascii="Garamond" w:hAnsi="Garamond"/>
          <w:color w:val="58575B"/>
          <w:sz w:val="20"/>
          <w:szCs w:val="20"/>
        </w:rPr>
        <w:t>your normal hours of</w:t>
      </w:r>
      <w:r>
        <w:rPr>
          <w:rFonts w:ascii="Garamond" w:hAnsi="Garamond"/>
          <w:color w:val="58575B"/>
          <w:sz w:val="20"/>
          <w:szCs w:val="20"/>
        </w:rPr>
        <w:t xml:space="preserve"> work because of the impact that coronavirus is having on our business, specifically (</w:t>
      </w:r>
      <w:r>
        <w:rPr>
          <w:rFonts w:ascii="Garamond" w:hAnsi="Garamond"/>
          <w:b/>
          <w:i/>
          <w:color w:val="E40038"/>
          <w:sz w:val="20"/>
          <w:szCs w:val="20"/>
        </w:rPr>
        <w:t>insert details as per previous letter</w:t>
      </w:r>
      <w:r w:rsidRPr="000A10F5">
        <w:rPr>
          <w:rFonts w:ascii="Garamond" w:hAnsi="Garamond"/>
          <w:color w:val="58575B"/>
          <w:sz w:val="20"/>
          <w:szCs w:val="20"/>
        </w:rPr>
        <w:t>)</w:t>
      </w:r>
      <w:r>
        <w:rPr>
          <w:rFonts w:ascii="Garamond" w:hAnsi="Garamond"/>
          <w:color w:val="58575B"/>
          <w:sz w:val="20"/>
          <w:szCs w:val="20"/>
        </w:rPr>
        <w:t xml:space="preserve">. We asked you to confirm your written agreement to a change to your working hours and pay during this time to enable us to receive wage assistance from the Government. </w:t>
      </w:r>
      <w:r w:rsidRPr="000A10F5">
        <w:rPr>
          <w:rFonts w:ascii="Garamond" w:hAnsi="Garamond"/>
          <w:color w:val="58575B"/>
          <w:sz w:val="20"/>
          <w:szCs w:val="20"/>
        </w:rPr>
        <w:t>(</w:t>
      </w:r>
      <w:bookmarkStart w:id="0" w:name="_Hlk55217818"/>
      <w:r>
        <w:rPr>
          <w:rFonts w:ascii="Garamond" w:hAnsi="Garamond"/>
          <w:b/>
          <w:i/>
          <w:color w:val="E40038"/>
          <w:sz w:val="20"/>
          <w:szCs w:val="20"/>
        </w:rPr>
        <w:t>Add if</w:t>
      </w:r>
      <w:r w:rsidRPr="000A10F5">
        <w:rPr>
          <w:rFonts w:ascii="Garamond" w:hAnsi="Garamond"/>
          <w:b/>
          <w:i/>
          <w:color w:val="E40038"/>
          <w:sz w:val="20"/>
          <w:szCs w:val="20"/>
        </w:rPr>
        <w:t xml:space="preserve"> employee </w:t>
      </w:r>
      <w:r>
        <w:rPr>
          <w:rFonts w:ascii="Garamond" w:hAnsi="Garamond"/>
          <w:b/>
          <w:i/>
          <w:color w:val="E40038"/>
          <w:sz w:val="20"/>
          <w:szCs w:val="20"/>
        </w:rPr>
        <w:t>had already returned a signed copy of the letter</w:t>
      </w:r>
      <w:r w:rsidRPr="000A10F5">
        <w:rPr>
          <w:rFonts w:ascii="Garamond" w:hAnsi="Garamond"/>
          <w:color w:val="58575B"/>
          <w:sz w:val="20"/>
          <w:szCs w:val="20"/>
        </w:rPr>
        <w:t>)</w:t>
      </w:r>
      <w:bookmarkEnd w:id="0"/>
      <w:r>
        <w:rPr>
          <w:rFonts w:ascii="Garamond" w:hAnsi="Garamond"/>
          <w:color w:val="58575B"/>
          <w:sz w:val="20"/>
          <w:szCs w:val="20"/>
        </w:rPr>
        <w:t xml:space="preserve"> You subsequently returned a signed copy of the agreement to us.</w:t>
      </w:r>
    </w:p>
    <w:p w14:paraId="6BE96CF6" w14:textId="77777777" w:rsidR="004F06E0" w:rsidRDefault="004F06E0" w:rsidP="004F06E0">
      <w:pPr>
        <w:spacing w:after="0" w:line="240" w:lineRule="auto"/>
        <w:rPr>
          <w:rFonts w:ascii="Garamond" w:hAnsi="Garamond"/>
          <w:color w:val="58575B"/>
          <w:sz w:val="20"/>
          <w:szCs w:val="20"/>
        </w:rPr>
      </w:pPr>
    </w:p>
    <w:p w14:paraId="7505FF6B" w14:textId="77777777" w:rsidR="004F06E0" w:rsidRDefault="004F06E0" w:rsidP="004F06E0">
      <w:pPr>
        <w:spacing w:after="0" w:line="240" w:lineRule="auto"/>
        <w:rPr>
          <w:rFonts w:ascii="Garamond" w:hAnsi="Garamond"/>
          <w:color w:val="58575B"/>
          <w:sz w:val="20"/>
          <w:szCs w:val="20"/>
        </w:rPr>
      </w:pPr>
      <w:r>
        <w:rPr>
          <w:rFonts w:ascii="Garamond" w:hAnsi="Garamond"/>
          <w:color w:val="58575B"/>
          <w:sz w:val="20"/>
          <w:szCs w:val="20"/>
        </w:rPr>
        <w:t xml:space="preserve">Since our letter to you, the Government has confirmed that the Job Support Scheme will no longer begin on 1 November 2020 as planned. Instead, the Job Retention Scheme that has been in place since March 2020 will continue into November, and we intend to apply to obtain a grant to cover a portion of your wage costs. </w:t>
      </w:r>
    </w:p>
    <w:p w14:paraId="02249500" w14:textId="77777777" w:rsidR="004F06E0" w:rsidRDefault="004F06E0" w:rsidP="004F06E0">
      <w:pPr>
        <w:spacing w:after="0" w:line="240" w:lineRule="auto"/>
        <w:rPr>
          <w:rFonts w:ascii="Garamond" w:hAnsi="Garamond"/>
          <w:color w:val="58575B"/>
          <w:sz w:val="20"/>
          <w:szCs w:val="20"/>
        </w:rPr>
      </w:pPr>
    </w:p>
    <w:p w14:paraId="5074CE7B" w14:textId="342067CD" w:rsidR="004F06E0" w:rsidRDefault="004F06E0" w:rsidP="004F06E0">
      <w:pPr>
        <w:spacing w:after="0" w:line="240" w:lineRule="auto"/>
        <w:rPr>
          <w:rFonts w:ascii="Garamond" w:hAnsi="Garamond"/>
          <w:color w:val="58575B"/>
          <w:sz w:val="20"/>
          <w:szCs w:val="20"/>
        </w:rPr>
      </w:pPr>
      <w:bookmarkStart w:id="1" w:name="_Hlk55219514"/>
      <w:r>
        <w:rPr>
          <w:rFonts w:ascii="Garamond" w:hAnsi="Garamond"/>
          <w:color w:val="58575B"/>
          <w:sz w:val="20"/>
          <w:szCs w:val="20"/>
        </w:rPr>
        <w:t>The agreement contained in our previous letter</w:t>
      </w:r>
      <w:r w:rsidR="00392222">
        <w:rPr>
          <w:rFonts w:ascii="Garamond" w:hAnsi="Garamond"/>
          <w:color w:val="58575B"/>
          <w:sz w:val="20"/>
          <w:szCs w:val="20"/>
        </w:rPr>
        <w:t xml:space="preserve"> of</w:t>
      </w:r>
      <w:r>
        <w:rPr>
          <w:rFonts w:ascii="Garamond" w:hAnsi="Garamond"/>
          <w:color w:val="58575B"/>
          <w:sz w:val="20"/>
          <w:szCs w:val="20"/>
        </w:rPr>
        <w:t xml:space="preserve"> </w:t>
      </w:r>
      <w:r w:rsidR="00392222" w:rsidRPr="000A10F5">
        <w:rPr>
          <w:rFonts w:ascii="Garamond" w:hAnsi="Garamond"/>
          <w:color w:val="58575B"/>
          <w:sz w:val="20"/>
          <w:szCs w:val="20"/>
        </w:rPr>
        <w:t>(</w:t>
      </w:r>
      <w:r w:rsidR="00392222" w:rsidRPr="000A10F5">
        <w:rPr>
          <w:rFonts w:ascii="Garamond" w:hAnsi="Garamond"/>
          <w:b/>
          <w:i/>
          <w:color w:val="E40038"/>
          <w:sz w:val="20"/>
          <w:szCs w:val="20"/>
        </w:rPr>
        <w:t>insert date</w:t>
      </w:r>
      <w:r w:rsidR="00392222" w:rsidRPr="000A10F5">
        <w:rPr>
          <w:rFonts w:ascii="Garamond" w:hAnsi="Garamond"/>
          <w:color w:val="58575B"/>
          <w:sz w:val="20"/>
          <w:szCs w:val="20"/>
        </w:rPr>
        <w:t>)</w:t>
      </w:r>
      <w:r w:rsidR="00392222">
        <w:rPr>
          <w:rFonts w:ascii="Garamond" w:hAnsi="Garamond"/>
          <w:color w:val="58575B"/>
          <w:sz w:val="20"/>
          <w:szCs w:val="20"/>
        </w:rPr>
        <w:t xml:space="preserve"> regarding your temporary </w:t>
      </w:r>
      <w:r w:rsidR="00133F5A">
        <w:rPr>
          <w:rFonts w:ascii="Garamond" w:hAnsi="Garamond"/>
          <w:color w:val="58575B"/>
          <w:sz w:val="20"/>
          <w:szCs w:val="20"/>
        </w:rPr>
        <w:t xml:space="preserve">part-time </w:t>
      </w:r>
      <w:r w:rsidR="00392222">
        <w:rPr>
          <w:rFonts w:ascii="Garamond" w:hAnsi="Garamond"/>
          <w:color w:val="58575B"/>
          <w:sz w:val="20"/>
          <w:szCs w:val="20"/>
        </w:rPr>
        <w:t>working hours</w:t>
      </w:r>
      <w:r>
        <w:rPr>
          <w:rFonts w:ascii="Garamond" w:hAnsi="Garamond"/>
          <w:color w:val="58575B"/>
          <w:sz w:val="20"/>
          <w:szCs w:val="20"/>
        </w:rPr>
        <w:t xml:space="preserve"> still applies. However, you will </w:t>
      </w:r>
      <w:r w:rsidR="00392222">
        <w:rPr>
          <w:rFonts w:ascii="Garamond" w:hAnsi="Garamond"/>
          <w:color w:val="58575B"/>
          <w:sz w:val="20"/>
          <w:szCs w:val="20"/>
        </w:rPr>
        <w:t xml:space="preserve">temporarily </w:t>
      </w:r>
      <w:r>
        <w:rPr>
          <w:rFonts w:ascii="Garamond" w:hAnsi="Garamond"/>
          <w:color w:val="58575B"/>
          <w:sz w:val="20"/>
          <w:szCs w:val="20"/>
        </w:rPr>
        <w:t xml:space="preserve">be classed as a ‘furloughed worker’ </w:t>
      </w:r>
      <w:r w:rsidR="00392222">
        <w:rPr>
          <w:rFonts w:ascii="Garamond" w:hAnsi="Garamond"/>
          <w:color w:val="58575B"/>
          <w:sz w:val="20"/>
          <w:szCs w:val="20"/>
        </w:rPr>
        <w:t xml:space="preserve">in respect of your unworked hours </w:t>
      </w:r>
      <w:r>
        <w:rPr>
          <w:rFonts w:ascii="Garamond" w:hAnsi="Garamond"/>
          <w:color w:val="58575B"/>
          <w:sz w:val="20"/>
          <w:szCs w:val="20"/>
        </w:rPr>
        <w:t>from this date and the payment arrangements to apply from November during the cessation of work will change from that contained in the letter as outlined in our discussion.</w:t>
      </w:r>
    </w:p>
    <w:p w14:paraId="521FD91C" w14:textId="6CF2DB88" w:rsidR="00392222" w:rsidRDefault="00392222" w:rsidP="004F06E0">
      <w:pPr>
        <w:spacing w:after="0" w:line="240" w:lineRule="auto"/>
        <w:rPr>
          <w:rFonts w:ascii="Garamond" w:hAnsi="Garamond"/>
          <w:color w:val="58575B"/>
          <w:sz w:val="20"/>
          <w:szCs w:val="20"/>
        </w:rPr>
      </w:pPr>
    </w:p>
    <w:p w14:paraId="3BDCEA9D" w14:textId="0E92097E" w:rsidR="00392222" w:rsidRDefault="00392222" w:rsidP="004F06E0">
      <w:pPr>
        <w:spacing w:after="0" w:line="240" w:lineRule="auto"/>
        <w:rPr>
          <w:rFonts w:ascii="Garamond" w:hAnsi="Garamond"/>
          <w:color w:val="58575B"/>
          <w:sz w:val="20"/>
          <w:szCs w:val="20"/>
        </w:rPr>
      </w:pPr>
      <w:r>
        <w:rPr>
          <w:rFonts w:ascii="Garamond" w:hAnsi="Garamond"/>
          <w:color w:val="58575B"/>
          <w:sz w:val="20"/>
          <w:szCs w:val="20"/>
        </w:rPr>
        <w:t xml:space="preserve">To confirm, your </w:t>
      </w:r>
      <w:r w:rsidR="00133F5A">
        <w:rPr>
          <w:rFonts w:ascii="Garamond" w:hAnsi="Garamond"/>
          <w:color w:val="58575B"/>
          <w:sz w:val="20"/>
          <w:szCs w:val="20"/>
        </w:rPr>
        <w:t xml:space="preserve">part-time </w:t>
      </w:r>
      <w:r>
        <w:rPr>
          <w:rFonts w:ascii="Garamond" w:hAnsi="Garamond"/>
          <w:color w:val="58575B"/>
          <w:sz w:val="20"/>
          <w:szCs w:val="20"/>
        </w:rPr>
        <w:t xml:space="preserve">working hours from </w:t>
      </w:r>
      <w:r w:rsidRPr="000A10F5">
        <w:rPr>
          <w:rFonts w:ascii="Garamond" w:hAnsi="Garamond"/>
          <w:color w:val="58575B"/>
          <w:sz w:val="20"/>
          <w:szCs w:val="20"/>
        </w:rPr>
        <w:t>(</w:t>
      </w:r>
      <w:r w:rsidRPr="000A10F5">
        <w:rPr>
          <w:rFonts w:ascii="Garamond" w:hAnsi="Garamond"/>
          <w:b/>
          <w:i/>
          <w:color w:val="E40038"/>
          <w:sz w:val="20"/>
          <w:szCs w:val="20"/>
        </w:rPr>
        <w:t>insert date</w:t>
      </w:r>
      <w:r w:rsidRPr="000A10F5">
        <w:rPr>
          <w:rFonts w:ascii="Garamond" w:hAnsi="Garamond"/>
          <w:color w:val="58575B"/>
          <w:sz w:val="20"/>
          <w:szCs w:val="20"/>
        </w:rPr>
        <w:t>)</w:t>
      </w:r>
      <w:r>
        <w:rPr>
          <w:rFonts w:ascii="Garamond" w:hAnsi="Garamond"/>
          <w:color w:val="58575B"/>
          <w:sz w:val="20"/>
          <w:szCs w:val="20"/>
        </w:rPr>
        <w:t xml:space="preserve"> are: </w:t>
      </w:r>
    </w:p>
    <w:p w14:paraId="4F02508C" w14:textId="483C484B" w:rsidR="00392222" w:rsidRDefault="00392222" w:rsidP="004F06E0">
      <w:pPr>
        <w:spacing w:after="0" w:line="240" w:lineRule="auto"/>
        <w:rPr>
          <w:rFonts w:ascii="Garamond" w:hAnsi="Garamond"/>
          <w:color w:val="58575B"/>
          <w:sz w:val="20"/>
          <w:szCs w:val="20"/>
        </w:rPr>
      </w:pPr>
      <w:r w:rsidRPr="000A10F5">
        <w:rPr>
          <w:rFonts w:ascii="Garamond" w:hAnsi="Garamond"/>
          <w:color w:val="58575B"/>
          <w:sz w:val="20"/>
          <w:szCs w:val="20"/>
        </w:rPr>
        <w:t>(</w:t>
      </w:r>
      <w:r w:rsidRPr="000A10F5">
        <w:rPr>
          <w:rFonts w:ascii="Garamond" w:hAnsi="Garamond"/>
          <w:b/>
          <w:i/>
          <w:color w:val="E40038"/>
          <w:sz w:val="20"/>
          <w:szCs w:val="20"/>
        </w:rPr>
        <w:t xml:space="preserve">insert </w:t>
      </w:r>
      <w:r>
        <w:rPr>
          <w:rFonts w:ascii="Garamond" w:hAnsi="Garamond"/>
          <w:b/>
          <w:i/>
          <w:color w:val="E40038"/>
          <w:sz w:val="20"/>
          <w:szCs w:val="20"/>
        </w:rPr>
        <w:t>details of working hours as set out in previous letter</w:t>
      </w:r>
      <w:r w:rsidRPr="000A10F5">
        <w:rPr>
          <w:rFonts w:ascii="Garamond" w:hAnsi="Garamond"/>
          <w:color w:val="58575B"/>
          <w:sz w:val="20"/>
          <w:szCs w:val="20"/>
        </w:rPr>
        <w:t>)</w:t>
      </w:r>
    </w:p>
    <w:bookmarkEnd w:id="1"/>
    <w:p w14:paraId="65BFA2C9" w14:textId="7ADC3B87" w:rsidR="00424E57" w:rsidRDefault="00424E57" w:rsidP="004F06E0">
      <w:pPr>
        <w:spacing w:after="0" w:line="240" w:lineRule="auto"/>
        <w:rPr>
          <w:lang w:val="en-US"/>
        </w:rPr>
      </w:pPr>
    </w:p>
    <w:p w14:paraId="6DE4AA05" w14:textId="78B7CBB4" w:rsidR="002A4CF3" w:rsidRPr="002A4CF3" w:rsidRDefault="002A4CF3" w:rsidP="002A4CF3">
      <w:pPr>
        <w:rPr>
          <w:rFonts w:ascii="Garamond" w:hAnsi="Garamond"/>
          <w:color w:val="58575B"/>
          <w:sz w:val="20"/>
          <w:szCs w:val="20"/>
        </w:rPr>
      </w:pPr>
      <w:r>
        <w:rPr>
          <w:rFonts w:ascii="Garamond" w:hAnsi="Garamond"/>
          <w:color w:val="58575B"/>
          <w:sz w:val="20"/>
          <w:szCs w:val="20"/>
        </w:rPr>
        <w:t xml:space="preserve">You will be recorded as being on furlough for the remainder of your normal working hours. You agree to cease all work for the </w:t>
      </w:r>
      <w:r w:rsidR="00E9195A">
        <w:rPr>
          <w:rFonts w:ascii="Garamond" w:hAnsi="Garamond"/>
          <w:color w:val="58575B"/>
          <w:sz w:val="20"/>
          <w:szCs w:val="20"/>
        </w:rPr>
        <w:t>C</w:t>
      </w:r>
      <w:r>
        <w:rPr>
          <w:rFonts w:ascii="Garamond" w:hAnsi="Garamond"/>
          <w:color w:val="58575B"/>
          <w:sz w:val="20"/>
          <w:szCs w:val="20"/>
        </w:rPr>
        <w:t xml:space="preserve">ompany outside of the hours set out above. </w:t>
      </w:r>
    </w:p>
    <w:p w14:paraId="133EBAD3" w14:textId="2DA3EFE5" w:rsidR="00133F5A" w:rsidRPr="00133F5A" w:rsidRDefault="00133F5A" w:rsidP="00133F5A">
      <w:pPr>
        <w:pStyle w:val="BodyText"/>
        <w:jc w:val="both"/>
        <w:rPr>
          <w:rFonts w:ascii="Garamond" w:eastAsia="Calibri" w:hAnsi="Garamond"/>
          <w:b/>
          <w:bCs/>
          <w:i/>
          <w:iCs/>
          <w:color w:val="E40038"/>
        </w:rPr>
      </w:pPr>
      <w:r w:rsidRPr="004702EF">
        <w:rPr>
          <w:rFonts w:ascii="Garamond" w:eastAsia="Calibri" w:hAnsi="Garamond"/>
          <w:color w:val="58575B"/>
        </w:rPr>
        <w:t>(</w:t>
      </w:r>
      <w:r>
        <w:rPr>
          <w:rFonts w:ascii="Garamond" w:eastAsia="Calibri" w:hAnsi="Garamond"/>
          <w:b/>
          <w:bCs/>
          <w:i/>
          <w:iCs/>
          <w:color w:val="E40038"/>
        </w:rPr>
        <w:t>EITHER</w:t>
      </w:r>
      <w:r w:rsidRPr="004702EF">
        <w:rPr>
          <w:rFonts w:ascii="Garamond" w:eastAsia="Calibri" w:hAnsi="Garamond"/>
          <w:color w:val="58575B"/>
        </w:rPr>
        <w:t>)</w:t>
      </w:r>
    </w:p>
    <w:p w14:paraId="3A7BF047" w14:textId="77777777" w:rsidR="00133F5A" w:rsidRPr="00D81C24" w:rsidRDefault="00133F5A" w:rsidP="00133F5A">
      <w:pPr>
        <w:spacing w:after="0" w:line="240" w:lineRule="auto"/>
        <w:rPr>
          <w:rFonts w:ascii="Garamond" w:hAnsi="Garamond"/>
          <w:color w:val="57585B"/>
          <w:sz w:val="20"/>
          <w:szCs w:val="20"/>
        </w:rPr>
      </w:pPr>
      <w:r w:rsidRPr="00D81C24">
        <w:rPr>
          <w:rFonts w:ascii="Garamond" w:hAnsi="Garamond"/>
          <w:color w:val="57585B"/>
          <w:sz w:val="20"/>
          <w:szCs w:val="20"/>
        </w:rPr>
        <w:t xml:space="preserve">You will receive full pay for the hours that you work. </w:t>
      </w:r>
      <w:r>
        <w:rPr>
          <w:rFonts w:ascii="Garamond" w:hAnsi="Garamond"/>
          <w:color w:val="57585B"/>
          <w:sz w:val="20"/>
          <w:szCs w:val="20"/>
        </w:rPr>
        <w:t>You agreed that, f</w:t>
      </w:r>
      <w:r w:rsidRPr="00D81C24">
        <w:rPr>
          <w:rFonts w:ascii="Garamond" w:hAnsi="Garamond"/>
          <w:color w:val="57585B"/>
          <w:sz w:val="20"/>
          <w:szCs w:val="20"/>
        </w:rPr>
        <w:t>or the hours that you are on furlough, you will receive 80% of your wages to a maximum cap of £2,500 per month pro-rated down to reflect the hours for which you are actually furloughed.</w:t>
      </w:r>
    </w:p>
    <w:p w14:paraId="3FBDA3F7" w14:textId="77777777" w:rsidR="00133F5A" w:rsidRDefault="00133F5A" w:rsidP="00133F5A">
      <w:pPr>
        <w:spacing w:after="0" w:line="240" w:lineRule="auto"/>
        <w:rPr>
          <w:rFonts w:ascii="Garamond" w:hAnsi="Garamond"/>
          <w:color w:val="57585B"/>
          <w:sz w:val="20"/>
          <w:szCs w:val="20"/>
        </w:rPr>
      </w:pPr>
    </w:p>
    <w:p w14:paraId="69482234" w14:textId="2179ECBE" w:rsidR="00133F5A" w:rsidRDefault="00133F5A" w:rsidP="00133F5A">
      <w:pPr>
        <w:spacing w:after="0" w:line="240" w:lineRule="auto"/>
        <w:rPr>
          <w:rFonts w:ascii="Garamond" w:hAnsi="Garamond"/>
          <w:color w:val="57585B"/>
          <w:sz w:val="20"/>
          <w:szCs w:val="20"/>
        </w:rPr>
      </w:pPr>
      <w:r w:rsidRPr="00D81C24">
        <w:rPr>
          <w:rFonts w:ascii="Garamond" w:hAnsi="Garamond"/>
          <w:color w:val="57585B"/>
          <w:sz w:val="20"/>
          <w:szCs w:val="20"/>
        </w:rPr>
        <w:t>For example, if your part-time hours are 4 days per week instead of your normal 5</w:t>
      </w:r>
      <w:r>
        <w:rPr>
          <w:rFonts w:ascii="Garamond" w:hAnsi="Garamond"/>
          <w:color w:val="57585B"/>
          <w:sz w:val="20"/>
          <w:szCs w:val="20"/>
        </w:rPr>
        <w:t xml:space="preserve"> days</w:t>
      </w:r>
      <w:r w:rsidRPr="00D81C24">
        <w:rPr>
          <w:rFonts w:ascii="Garamond" w:hAnsi="Garamond"/>
          <w:color w:val="57585B"/>
          <w:sz w:val="20"/>
          <w:szCs w:val="20"/>
        </w:rPr>
        <w:t xml:space="preserve">, you will receive full pay for </w:t>
      </w:r>
      <w:r>
        <w:rPr>
          <w:rFonts w:ascii="Garamond" w:hAnsi="Garamond"/>
          <w:strike/>
          <w:color w:val="57585B"/>
          <w:sz w:val="20"/>
          <w:szCs w:val="20"/>
        </w:rPr>
        <w:t>4</w:t>
      </w:r>
      <w:r w:rsidRPr="009C6F8C">
        <w:rPr>
          <w:rFonts w:ascii="Garamond" w:hAnsi="Garamond"/>
          <w:color w:val="57585B"/>
          <w:sz w:val="20"/>
          <w:szCs w:val="20"/>
        </w:rPr>
        <w:t xml:space="preserve"> </w:t>
      </w:r>
      <w:r w:rsidRPr="00D81C24">
        <w:rPr>
          <w:rFonts w:ascii="Garamond" w:hAnsi="Garamond"/>
          <w:color w:val="57585B"/>
          <w:sz w:val="20"/>
          <w:szCs w:val="20"/>
        </w:rPr>
        <w:t>days per week. For the remaining “furloughed” hours (1 day or 20% of your normal hours), you will receive 80% of your wages to a maximum</w:t>
      </w:r>
      <w:r>
        <w:rPr>
          <w:rFonts w:ascii="Garamond" w:hAnsi="Garamond"/>
          <w:color w:val="57585B"/>
          <w:sz w:val="20"/>
          <w:szCs w:val="20"/>
        </w:rPr>
        <w:t xml:space="preserve"> of</w:t>
      </w:r>
      <w:r w:rsidRPr="00D81C24">
        <w:rPr>
          <w:rFonts w:ascii="Garamond" w:hAnsi="Garamond"/>
          <w:color w:val="57585B"/>
          <w:sz w:val="20"/>
          <w:szCs w:val="20"/>
        </w:rPr>
        <w:t xml:space="preserve"> £500 per month</w:t>
      </w:r>
      <w:r>
        <w:rPr>
          <w:rFonts w:ascii="Garamond" w:hAnsi="Garamond"/>
          <w:color w:val="57585B"/>
          <w:sz w:val="20"/>
          <w:szCs w:val="20"/>
        </w:rPr>
        <w:t xml:space="preserve"> (20% of £2,500)</w:t>
      </w:r>
      <w:r w:rsidRPr="00D81C24">
        <w:rPr>
          <w:rFonts w:ascii="Garamond" w:hAnsi="Garamond"/>
          <w:color w:val="57585B"/>
          <w:sz w:val="20"/>
          <w:szCs w:val="20"/>
        </w:rPr>
        <w:t>.</w:t>
      </w:r>
    </w:p>
    <w:p w14:paraId="39A08B37" w14:textId="77777777" w:rsidR="004F06E0" w:rsidRPr="004702EF" w:rsidRDefault="004F06E0" w:rsidP="004F06E0">
      <w:pPr>
        <w:pStyle w:val="BodyText"/>
        <w:jc w:val="both"/>
        <w:rPr>
          <w:rFonts w:ascii="Garamond" w:hAnsi="Garamond" w:cs="Arial"/>
          <w:color w:val="58575B"/>
        </w:rPr>
      </w:pPr>
    </w:p>
    <w:p w14:paraId="5F0987AF" w14:textId="77777777" w:rsidR="004F06E0" w:rsidRPr="004702EF" w:rsidRDefault="004F06E0" w:rsidP="004F06E0">
      <w:pPr>
        <w:pStyle w:val="BodyText"/>
        <w:jc w:val="both"/>
        <w:rPr>
          <w:rFonts w:ascii="Garamond" w:eastAsia="Calibri" w:hAnsi="Garamond"/>
          <w:b/>
          <w:bCs/>
          <w:i/>
          <w:iCs/>
          <w:color w:val="E40038"/>
        </w:rPr>
      </w:pPr>
      <w:r w:rsidRPr="004702EF">
        <w:rPr>
          <w:rFonts w:ascii="Garamond" w:eastAsia="Calibri" w:hAnsi="Garamond"/>
          <w:color w:val="58575B"/>
        </w:rPr>
        <w:t>(</w:t>
      </w:r>
      <w:r>
        <w:rPr>
          <w:rFonts w:ascii="Garamond" w:eastAsia="Calibri" w:hAnsi="Garamond"/>
          <w:b/>
          <w:bCs/>
          <w:i/>
          <w:iCs/>
          <w:color w:val="E40038"/>
        </w:rPr>
        <w:t>OR</w:t>
      </w:r>
      <w:r w:rsidRPr="004702EF">
        <w:rPr>
          <w:rFonts w:ascii="Garamond" w:eastAsia="Calibri" w:hAnsi="Garamond"/>
          <w:color w:val="58575B"/>
        </w:rPr>
        <w:t>)</w:t>
      </w:r>
    </w:p>
    <w:p w14:paraId="0BA73917" w14:textId="619C8F70" w:rsidR="004F06E0" w:rsidRPr="000B196D" w:rsidRDefault="004F06E0" w:rsidP="004F06E0">
      <w:pPr>
        <w:pStyle w:val="BodyText"/>
        <w:jc w:val="both"/>
        <w:rPr>
          <w:rFonts w:ascii="Garamond" w:eastAsia="Calibri" w:hAnsi="Garamond"/>
          <w:color w:val="58575B"/>
        </w:rPr>
      </w:pPr>
      <w:r>
        <w:rPr>
          <w:rFonts w:ascii="Garamond" w:hAnsi="Garamond"/>
          <w:color w:val="58575B"/>
        </w:rPr>
        <w:t xml:space="preserve">During our discussion on </w:t>
      </w:r>
      <w:r w:rsidRPr="000A10F5">
        <w:rPr>
          <w:rFonts w:ascii="Garamond" w:hAnsi="Garamond"/>
          <w:color w:val="58575B"/>
        </w:rPr>
        <w:t>(</w:t>
      </w:r>
      <w:r w:rsidRPr="000A10F5">
        <w:rPr>
          <w:rFonts w:ascii="Garamond" w:hAnsi="Garamond"/>
          <w:b/>
          <w:i/>
          <w:color w:val="E40038"/>
        </w:rPr>
        <w:t>insert date</w:t>
      </w:r>
      <w:r w:rsidRPr="000A10F5">
        <w:rPr>
          <w:rFonts w:ascii="Garamond" w:hAnsi="Garamond"/>
          <w:color w:val="58575B"/>
        </w:rPr>
        <w:t>)</w:t>
      </w:r>
      <w:r>
        <w:rPr>
          <w:rFonts w:ascii="Garamond" w:hAnsi="Garamond"/>
          <w:color w:val="58575B"/>
        </w:rPr>
        <w:t xml:space="preserve">, we agreed that you </w:t>
      </w:r>
      <w:r w:rsidRPr="004702EF">
        <w:rPr>
          <w:rFonts w:ascii="Garamond" w:eastAsia="Calibri" w:hAnsi="Garamond"/>
          <w:color w:val="58575B"/>
        </w:rPr>
        <w:t xml:space="preserve">will continue to receive 100% of your wage </w:t>
      </w:r>
      <w:r>
        <w:rPr>
          <w:rFonts w:ascii="Garamond" w:eastAsia="Calibri" w:hAnsi="Garamond"/>
          <w:color w:val="58575B"/>
        </w:rPr>
        <w:t xml:space="preserve">during this period of </w:t>
      </w:r>
      <w:r w:rsidR="00133F5A">
        <w:rPr>
          <w:rFonts w:ascii="Garamond" w:eastAsia="Calibri" w:hAnsi="Garamond"/>
          <w:color w:val="58575B"/>
        </w:rPr>
        <w:t xml:space="preserve">flexible </w:t>
      </w:r>
      <w:r>
        <w:rPr>
          <w:rFonts w:ascii="Garamond" w:eastAsia="Calibri" w:hAnsi="Garamond"/>
          <w:color w:val="58575B"/>
        </w:rPr>
        <w:t>furlough, which means that the Company will top up the wage grant it receives for you</w:t>
      </w:r>
      <w:r w:rsidRPr="004702EF">
        <w:rPr>
          <w:rFonts w:ascii="Garamond" w:eastAsia="Calibri" w:hAnsi="Garamond"/>
          <w:color w:val="58575B"/>
        </w:rPr>
        <w:t xml:space="preserve">. </w:t>
      </w:r>
    </w:p>
    <w:p w14:paraId="2945EC24" w14:textId="77777777" w:rsidR="004F06E0" w:rsidRDefault="004F06E0" w:rsidP="004F06E0">
      <w:pPr>
        <w:pStyle w:val="BodyText"/>
        <w:jc w:val="both"/>
        <w:rPr>
          <w:rFonts w:ascii="Garamond" w:hAnsi="Garamond" w:cs="Arial"/>
          <w:color w:val="58575B"/>
        </w:rPr>
      </w:pPr>
    </w:p>
    <w:p w14:paraId="7A80F12C" w14:textId="12E4DE01" w:rsidR="004F06E0" w:rsidRPr="004702EF" w:rsidRDefault="004F06E0" w:rsidP="004F06E0">
      <w:pPr>
        <w:pStyle w:val="BodyText"/>
        <w:jc w:val="both"/>
        <w:rPr>
          <w:rFonts w:ascii="Garamond" w:eastAsia="Calibri" w:hAnsi="Garamond"/>
          <w:b/>
          <w:bCs/>
          <w:i/>
          <w:iCs/>
          <w:color w:val="E40038"/>
        </w:rPr>
      </w:pPr>
      <w:r w:rsidRPr="004702EF">
        <w:rPr>
          <w:rFonts w:ascii="Garamond" w:hAnsi="Garamond" w:cs="Arial"/>
          <w:color w:val="58575B"/>
        </w:rPr>
        <w:t xml:space="preserve">I have enclosed two copies of this letter. Please confirm your written agreement to your temporary designation as a furloughed worker </w:t>
      </w:r>
      <w:r w:rsidR="00133F5A">
        <w:rPr>
          <w:rFonts w:ascii="Garamond" w:hAnsi="Garamond" w:cs="Arial"/>
          <w:color w:val="58575B"/>
        </w:rPr>
        <w:t xml:space="preserve">during your unworked hours </w:t>
      </w:r>
      <w:r>
        <w:rPr>
          <w:rFonts w:ascii="Garamond" w:hAnsi="Garamond" w:cs="Arial"/>
          <w:color w:val="58575B"/>
        </w:rPr>
        <w:t>and</w:t>
      </w:r>
      <w:r w:rsidRPr="004702EF">
        <w:rPr>
          <w:rFonts w:ascii="Garamond" w:hAnsi="Garamond" w:cs="Arial"/>
          <w:color w:val="58575B"/>
        </w:rPr>
        <w:t xml:space="preserve"> the payment arrangements </w:t>
      </w:r>
      <w:r>
        <w:rPr>
          <w:rFonts w:ascii="Garamond" w:hAnsi="Garamond" w:cs="Arial"/>
          <w:color w:val="58575B"/>
        </w:rPr>
        <w:t xml:space="preserve">that will apply during the temporary </w:t>
      </w:r>
      <w:r w:rsidR="00133F5A">
        <w:rPr>
          <w:rFonts w:ascii="Garamond" w:hAnsi="Garamond" w:cs="Arial"/>
          <w:color w:val="58575B"/>
        </w:rPr>
        <w:t>period of part-time</w:t>
      </w:r>
      <w:r>
        <w:rPr>
          <w:rFonts w:ascii="Garamond" w:hAnsi="Garamond" w:cs="Arial"/>
          <w:color w:val="58575B"/>
        </w:rPr>
        <w:t xml:space="preserve"> work previously agreed by</w:t>
      </w:r>
      <w:r w:rsidRPr="004702EF">
        <w:rPr>
          <w:rFonts w:ascii="Garamond" w:hAnsi="Garamond" w:cs="Arial"/>
          <w:color w:val="58575B"/>
        </w:rPr>
        <w:t xml:space="preserve"> signing where indicated below and let me have one copy </w:t>
      </w:r>
      <w:r w:rsidRPr="004702EF">
        <w:rPr>
          <w:rFonts w:ascii="Garamond" w:eastAsia="Calibri" w:hAnsi="Garamond"/>
          <w:color w:val="58575B"/>
        </w:rPr>
        <w:t>by return.</w:t>
      </w:r>
      <w:r w:rsidRPr="004702EF">
        <w:rPr>
          <w:rFonts w:ascii="Garamond" w:hAnsi="Garamond" w:cs="Arial"/>
          <w:color w:val="58575B"/>
        </w:rPr>
        <w:t xml:space="preserve"> If you are posting a copy, please send to (</w:t>
      </w:r>
      <w:r w:rsidRPr="004702EF">
        <w:rPr>
          <w:rFonts w:ascii="Garamond" w:eastAsia="Calibri" w:hAnsi="Garamond"/>
          <w:b/>
          <w:bCs/>
          <w:i/>
          <w:iCs/>
          <w:color w:val="E40038"/>
        </w:rPr>
        <w:t>insert details</w:t>
      </w:r>
      <w:r w:rsidRPr="004702EF">
        <w:rPr>
          <w:rFonts w:ascii="Garamond" w:eastAsia="Calibri" w:hAnsi="Garamond"/>
          <w:color w:val="58575B"/>
        </w:rPr>
        <w:t>).</w:t>
      </w:r>
    </w:p>
    <w:p w14:paraId="3FB12BDB" w14:textId="77777777" w:rsidR="004F06E0" w:rsidRPr="004702EF" w:rsidRDefault="004F06E0" w:rsidP="004F06E0">
      <w:pPr>
        <w:pStyle w:val="MainText"/>
        <w:rPr>
          <w:color w:val="58575B"/>
          <w:szCs w:val="20"/>
        </w:rPr>
      </w:pPr>
    </w:p>
    <w:p w14:paraId="0AEC489A" w14:textId="77777777" w:rsidR="004F06E0" w:rsidRPr="004702EF" w:rsidRDefault="004F06E0" w:rsidP="004F06E0">
      <w:pPr>
        <w:pStyle w:val="BodyText"/>
        <w:jc w:val="both"/>
        <w:rPr>
          <w:rFonts w:ascii="Garamond" w:eastAsia="Calibri" w:hAnsi="Garamond"/>
          <w:b/>
          <w:bCs/>
          <w:i/>
          <w:iCs/>
          <w:color w:val="E40038"/>
        </w:rPr>
      </w:pPr>
      <w:r w:rsidRPr="004702EF">
        <w:rPr>
          <w:rFonts w:ascii="Garamond" w:eastAsia="Calibri" w:hAnsi="Garamond"/>
          <w:color w:val="58575B"/>
        </w:rPr>
        <w:t>(</w:t>
      </w:r>
      <w:r w:rsidRPr="004702EF">
        <w:rPr>
          <w:rFonts w:ascii="Garamond" w:eastAsia="Calibri" w:hAnsi="Garamond"/>
          <w:b/>
          <w:bCs/>
          <w:i/>
          <w:iCs/>
          <w:color w:val="E40038"/>
        </w:rPr>
        <w:t>Delete as appropriate</w:t>
      </w:r>
      <w:r w:rsidRPr="004702EF">
        <w:rPr>
          <w:rFonts w:ascii="Garamond" w:eastAsia="Calibri" w:hAnsi="Garamond"/>
          <w:color w:val="58575B"/>
        </w:rPr>
        <w:t>)</w:t>
      </w:r>
    </w:p>
    <w:p w14:paraId="25A9FFD5" w14:textId="77777777" w:rsidR="004F06E0" w:rsidRPr="004702EF" w:rsidRDefault="004F06E0" w:rsidP="004F06E0">
      <w:pPr>
        <w:pStyle w:val="MainText"/>
        <w:rPr>
          <w:color w:val="58575B"/>
          <w:szCs w:val="20"/>
        </w:rPr>
      </w:pPr>
      <w:r w:rsidRPr="004702EF">
        <w:rPr>
          <w:color w:val="58575B"/>
          <w:szCs w:val="20"/>
        </w:rPr>
        <w:t xml:space="preserve">I would like to remind you that you have access to a confidential telephone counselling service if you would like to talk to a trained counsellor about any worries that you may be having about the impact of coronavirus, whether work related or not. You can access this by </w:t>
      </w:r>
      <w:r w:rsidRPr="004702EF">
        <w:rPr>
          <w:rFonts w:eastAsia="Calibri" w:cs="Times New Roman"/>
          <w:color w:val="58575B"/>
          <w:szCs w:val="20"/>
          <w:lang w:val="en-US"/>
        </w:rPr>
        <w:t>(</w:t>
      </w:r>
      <w:r w:rsidRPr="004702EF">
        <w:rPr>
          <w:rFonts w:eastAsia="Calibri" w:cs="Times New Roman"/>
          <w:b/>
          <w:bCs/>
          <w:i/>
          <w:iCs/>
          <w:color w:val="E40038"/>
          <w:szCs w:val="20"/>
          <w:lang w:val="en-US"/>
        </w:rPr>
        <w:t>insert</w:t>
      </w:r>
      <w:r w:rsidRPr="004702EF">
        <w:rPr>
          <w:rFonts w:eastAsia="Calibri" w:cs="Times New Roman"/>
          <w:color w:val="58575B"/>
          <w:szCs w:val="20"/>
          <w:lang w:val="en-US"/>
        </w:rPr>
        <w:t>).</w:t>
      </w:r>
    </w:p>
    <w:p w14:paraId="05C85796" w14:textId="77777777" w:rsidR="004F06E0" w:rsidRPr="004702EF" w:rsidRDefault="004F06E0" w:rsidP="004F06E0">
      <w:pPr>
        <w:pStyle w:val="MainText"/>
        <w:rPr>
          <w:color w:val="58575B"/>
          <w:szCs w:val="20"/>
        </w:rPr>
      </w:pPr>
    </w:p>
    <w:p w14:paraId="71D4DAB9" w14:textId="77777777" w:rsidR="004F06E0" w:rsidRPr="004702EF" w:rsidRDefault="004F06E0" w:rsidP="004F06E0">
      <w:pPr>
        <w:pStyle w:val="MainText"/>
        <w:rPr>
          <w:color w:val="58575B"/>
          <w:szCs w:val="20"/>
        </w:rPr>
      </w:pPr>
      <w:r w:rsidRPr="004702EF">
        <w:rPr>
          <w:color w:val="58575B"/>
          <w:szCs w:val="20"/>
        </w:rPr>
        <w:t xml:space="preserve">If you have any queries regarding the contents of this letter, please do not hesitate to contact me on </w:t>
      </w:r>
      <w:r w:rsidRPr="004702EF">
        <w:rPr>
          <w:rFonts w:eastAsia="Calibri" w:cs="Times New Roman"/>
          <w:color w:val="58575B"/>
          <w:szCs w:val="20"/>
          <w:lang w:val="en-US"/>
        </w:rPr>
        <w:t>(</w:t>
      </w:r>
      <w:r w:rsidRPr="004702EF">
        <w:rPr>
          <w:rFonts w:eastAsia="Calibri" w:cs="Times New Roman"/>
          <w:b/>
          <w:bCs/>
          <w:i/>
          <w:iCs/>
          <w:color w:val="E40038"/>
          <w:szCs w:val="20"/>
          <w:lang w:val="en-US"/>
        </w:rPr>
        <w:t>insert details</w:t>
      </w:r>
      <w:r w:rsidRPr="004702EF">
        <w:rPr>
          <w:rFonts w:eastAsia="Calibri" w:cs="Times New Roman"/>
          <w:color w:val="58575B"/>
          <w:szCs w:val="20"/>
          <w:lang w:val="en-US"/>
        </w:rPr>
        <w:t>)</w:t>
      </w:r>
      <w:r w:rsidRPr="004702EF">
        <w:rPr>
          <w:color w:val="58575B"/>
          <w:szCs w:val="20"/>
        </w:rPr>
        <w:t>.</w:t>
      </w:r>
    </w:p>
    <w:p w14:paraId="42C02901" w14:textId="30806476" w:rsidR="006D66BD" w:rsidRDefault="006D66BD" w:rsidP="006A7CF2">
      <w:pPr>
        <w:pStyle w:val="MainText"/>
        <w:rPr>
          <w:color w:val="58575B"/>
          <w:szCs w:val="20"/>
        </w:rPr>
      </w:pPr>
    </w:p>
    <w:p w14:paraId="42C02902" w14:textId="23FEB227" w:rsidR="006D66BD" w:rsidRDefault="00CD073C" w:rsidP="006A7CF2">
      <w:pPr>
        <w:pStyle w:val="MainText"/>
        <w:rPr>
          <w:color w:val="58575B"/>
          <w:szCs w:val="20"/>
        </w:rPr>
      </w:pPr>
      <w:r>
        <w:rPr>
          <w:color w:val="58575B"/>
          <w:szCs w:val="20"/>
        </w:rPr>
        <w:t>Yours Sincerely</w:t>
      </w:r>
    </w:p>
    <w:p w14:paraId="0954AC91" w14:textId="6C0A4025" w:rsidR="00446772" w:rsidRPr="00446772" w:rsidRDefault="00446772" w:rsidP="00446772"/>
    <w:p w14:paraId="42C02906" w14:textId="0673F8A6" w:rsidR="006D66BD" w:rsidRDefault="00CD073C" w:rsidP="00446772">
      <w:pPr>
        <w:pStyle w:val="MainText"/>
        <w:rPr>
          <w:color w:val="58575B"/>
          <w:szCs w:val="20"/>
        </w:rPr>
      </w:pPr>
      <w:r>
        <w:rPr>
          <w:color w:val="58575B"/>
          <w:szCs w:val="20"/>
        </w:rPr>
        <w:t>[</w:t>
      </w:r>
      <w:proofErr w:type="spellStart"/>
      <w:r>
        <w:rPr>
          <w:color w:val="58575B"/>
          <w:szCs w:val="20"/>
        </w:rPr>
        <w:t>Firstname</w:t>
      </w:r>
      <w:proofErr w:type="spellEnd"/>
      <w:r>
        <w:rPr>
          <w:color w:val="58575B"/>
          <w:szCs w:val="20"/>
        </w:rPr>
        <w:t>] [</w:t>
      </w:r>
      <w:proofErr w:type="spellStart"/>
      <w:r>
        <w:rPr>
          <w:color w:val="58575B"/>
          <w:szCs w:val="20"/>
        </w:rPr>
        <w:t>LastName</w:t>
      </w:r>
      <w:proofErr w:type="spellEnd"/>
      <w:r>
        <w:rPr>
          <w:color w:val="58575B"/>
          <w:szCs w:val="20"/>
        </w:rPr>
        <w:t>]</w:t>
      </w:r>
    </w:p>
    <w:p w14:paraId="2A16BAC5" w14:textId="77777777" w:rsidR="00446772" w:rsidRPr="00446772" w:rsidRDefault="00446772" w:rsidP="00446772"/>
    <w:p w14:paraId="42C0290F" w14:textId="7FE4DB2B" w:rsidR="006D66BD" w:rsidRDefault="00CD073C" w:rsidP="00446772">
      <w:pPr>
        <w:pStyle w:val="Header"/>
        <w:jc w:val="both"/>
        <w:rPr>
          <w:rFonts w:ascii="Garamond" w:eastAsia="Garamond" w:hAnsi="Garamond" w:cs="Arial"/>
          <w:b/>
          <w:i/>
          <w:color w:val="E40038"/>
          <w:sz w:val="20"/>
        </w:rPr>
      </w:pPr>
      <w:r>
        <w:rPr>
          <w:rFonts w:ascii="Garamond" w:eastAsia="Garamond" w:hAnsi="Garamond" w:cs="Arial"/>
          <w:b/>
          <w:i/>
          <w:color w:val="E40038"/>
          <w:sz w:val="20"/>
        </w:rPr>
        <w:t>*delete/amend as appropriate</w:t>
      </w:r>
    </w:p>
    <w:p w14:paraId="09B90985" w14:textId="1AAEE166" w:rsidR="006A7CF2" w:rsidRDefault="006A7CF2" w:rsidP="006A7CF2"/>
    <w:p w14:paraId="319DD4DD" w14:textId="77777777" w:rsidR="006A7CF2" w:rsidRPr="004702EF" w:rsidRDefault="006A7CF2" w:rsidP="006A7CF2">
      <w:pPr>
        <w:pStyle w:val="MainText"/>
        <w:rPr>
          <w:color w:val="58575B"/>
          <w:szCs w:val="20"/>
        </w:rPr>
      </w:pPr>
    </w:p>
    <w:p w14:paraId="0EFBE1AE" w14:textId="77777777" w:rsidR="006A7CF2" w:rsidRPr="004702EF" w:rsidRDefault="006A7CF2" w:rsidP="006A7CF2">
      <w:pPr>
        <w:pStyle w:val="MainText"/>
        <w:rPr>
          <w:b/>
          <w:bCs/>
          <w:color w:val="58575B"/>
          <w:szCs w:val="20"/>
        </w:rPr>
      </w:pPr>
      <w:r w:rsidRPr="004702EF">
        <w:rPr>
          <w:b/>
          <w:bCs/>
          <w:color w:val="58575B"/>
          <w:szCs w:val="20"/>
        </w:rPr>
        <w:t>Employee signature………………………………</w:t>
      </w:r>
    </w:p>
    <w:p w14:paraId="700D76F2" w14:textId="77777777" w:rsidR="006A7CF2" w:rsidRPr="004702EF" w:rsidRDefault="006A7CF2" w:rsidP="006A7CF2">
      <w:pPr>
        <w:pStyle w:val="MainText"/>
        <w:rPr>
          <w:b/>
          <w:bCs/>
          <w:color w:val="58575B"/>
          <w:szCs w:val="20"/>
        </w:rPr>
      </w:pPr>
    </w:p>
    <w:p w14:paraId="4F991E98" w14:textId="77777777" w:rsidR="006A7CF2" w:rsidRPr="004702EF" w:rsidRDefault="006A7CF2" w:rsidP="006A7CF2">
      <w:pPr>
        <w:pStyle w:val="MainText"/>
        <w:rPr>
          <w:b/>
          <w:bCs/>
          <w:color w:val="58575B"/>
          <w:szCs w:val="20"/>
        </w:rPr>
      </w:pPr>
    </w:p>
    <w:p w14:paraId="403790A6" w14:textId="77777777" w:rsidR="006A7CF2" w:rsidRPr="007B02A0" w:rsidRDefault="006A7CF2" w:rsidP="006A7CF2">
      <w:pPr>
        <w:pStyle w:val="MainText"/>
        <w:rPr>
          <w:b/>
          <w:bCs/>
          <w:color w:val="58575B"/>
          <w:szCs w:val="20"/>
        </w:rPr>
      </w:pPr>
      <w:r w:rsidRPr="004702EF">
        <w:rPr>
          <w:b/>
          <w:bCs/>
          <w:color w:val="58575B"/>
          <w:szCs w:val="20"/>
        </w:rPr>
        <w:t>Date……………………………………………….</w:t>
      </w:r>
    </w:p>
    <w:p w14:paraId="4209D4BB" w14:textId="77777777" w:rsidR="006A7CF2" w:rsidRPr="006A7CF2" w:rsidRDefault="006A7CF2" w:rsidP="006A7CF2"/>
    <w:sectPr w:rsidR="006A7CF2" w:rsidRPr="006A7CF2">
      <w:headerReference w:type="default" r:id="rId10"/>
      <w:footerReference w:type="default" r:id="rId11"/>
      <w:type w:val="continuous"/>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02918" w14:textId="77777777" w:rsidR="00756AA1" w:rsidRDefault="00CD073C">
      <w:pPr>
        <w:spacing w:after="0" w:line="240" w:lineRule="auto"/>
      </w:pPr>
      <w:r>
        <w:separator/>
      </w:r>
    </w:p>
  </w:endnote>
  <w:endnote w:type="continuationSeparator" w:id="0">
    <w:p w14:paraId="42C0291A" w14:textId="77777777" w:rsidR="00756AA1" w:rsidRDefault="00CD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02913" w14:textId="2E406E4F" w:rsidR="006D66BD" w:rsidRDefault="00CD073C">
    <w:pPr>
      <w:pStyle w:val="Footer"/>
    </w:pPr>
    <w:r>
      <w:rPr>
        <w:noProof/>
        <w:lang w:eastAsia="en-GB"/>
      </w:rPr>
      <mc:AlternateContent>
        <mc:Choice Requires="wps">
          <w:drawing>
            <wp:anchor distT="0" distB="0" distL="9" distR="9" simplePos="0" relativeHeight="251661312" behindDoc="0" locked="0" layoutInCell="1" allowOverlap="1" wp14:anchorId="42C02916" wp14:editId="1501F3EF">
              <wp:simplePos x="0" y="0"/>
              <wp:positionH relativeFrom="margin">
                <wp:posOffset>-66675</wp:posOffset>
              </wp:positionH>
              <wp:positionV relativeFrom="page">
                <wp:posOffset>10119995</wp:posOffset>
              </wp:positionV>
              <wp:extent cx="4867275" cy="354965"/>
              <wp:effectExtent l="0" t="0" r="9525"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549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C0291B" w14:textId="79311354" w:rsidR="006D66BD" w:rsidRDefault="00CD073C">
                          <w:pPr>
                            <w:rPr>
                              <w:rFonts w:ascii="Garamond" w:eastAsia="Garamond" w:hAnsi="Garamond" w:cs="Arial"/>
                              <w:color w:val="E40038"/>
                              <w:sz w:val="14"/>
                            </w:rPr>
                          </w:pPr>
                          <w:r>
                            <w:rPr>
                              <w:rFonts w:ascii="Garamond" w:eastAsia="Garamond" w:hAnsi="Garamond" w:cs="Arial"/>
                              <w:b/>
                              <w:color w:val="E40038"/>
                              <w:sz w:val="14"/>
                            </w:rPr>
                            <w:fldChar w:fldCharType="begin"/>
                          </w:r>
                          <w:r>
                            <w:rPr>
                              <w:rFonts w:ascii="Garamond" w:eastAsia="Garamond" w:hAnsi="Garamond" w:cs="Arial"/>
                              <w:b/>
                              <w:color w:val="E40038"/>
                              <w:sz w:val="14"/>
                            </w:rPr>
                            <w:instrText>PAGE   \* MERGEFORMAT</w:instrText>
                          </w:r>
                          <w:r>
                            <w:rPr>
                              <w:rFonts w:ascii="Garamond" w:eastAsia="Garamond" w:hAnsi="Garamond" w:cs="Arial"/>
                              <w:b/>
                              <w:color w:val="E40038"/>
                              <w:sz w:val="14"/>
                            </w:rPr>
                            <w:fldChar w:fldCharType="separate"/>
                          </w:r>
                          <w:r w:rsidR="007B1C58">
                            <w:rPr>
                              <w:rFonts w:ascii="Garamond" w:eastAsia="Garamond" w:hAnsi="Garamond" w:cs="Arial"/>
                              <w:b/>
                              <w:noProof/>
                              <w:color w:val="E40038"/>
                              <w:sz w:val="14"/>
                            </w:rPr>
                            <w:t>1</w:t>
                          </w:r>
                          <w:r>
                            <w:rPr>
                              <w:rFonts w:ascii="Garamond" w:eastAsia="Garamond" w:hAnsi="Garamond" w:cs="Arial"/>
                              <w:b/>
                              <w:color w:val="E40038"/>
                              <w:sz w:val="14"/>
                            </w:rPr>
                            <w:fldChar w:fldCharType="end"/>
                          </w:r>
                          <w:r>
                            <w:rPr>
                              <w:rFonts w:ascii="Garamond" w:eastAsia="Garamond" w:hAnsi="Garamond" w:cs="Arial"/>
                              <w:b/>
                              <w:noProof/>
                              <w:color w:val="E40038"/>
                              <w:sz w:val="14"/>
                            </w:rPr>
                            <w:t xml:space="preserve"> |</w:t>
                          </w:r>
                          <w:r>
                            <w:rPr>
                              <w:rFonts w:ascii="Garamond" w:eastAsia="Garamond" w:hAnsi="Garamond" w:cs="Arial"/>
                              <w:noProof/>
                              <w:color w:val="E40038"/>
                              <w:sz w:val="14"/>
                            </w:rPr>
                            <w:t xml:space="preserve"> ©Peninsula</w:t>
                          </w:r>
                          <w:r w:rsidR="00E82054">
                            <w:rPr>
                              <w:rFonts w:ascii="Garamond" w:eastAsia="Garamond" w:hAnsi="Garamond" w:cs="Arial"/>
                              <w:noProof/>
                              <w:color w:val="E40038"/>
                              <w:sz w:val="14"/>
                            </w:rPr>
                            <w:t xml:space="preserve"> Business Services Limited | v.1</w:t>
                          </w:r>
                          <w:r w:rsidR="00D07F96">
                            <w:rPr>
                              <w:rFonts w:ascii="Garamond" w:eastAsia="Garamond" w:hAnsi="Garamond" w:cs="Arial"/>
                              <w:noProof/>
                              <w:color w:val="E40038"/>
                              <w:sz w:val="14"/>
                            </w:rPr>
                            <w:t xml:space="preserve"> </w:t>
                          </w:r>
                          <w:r w:rsidR="004F06E0">
                            <w:rPr>
                              <w:rFonts w:ascii="Garamond" w:eastAsia="Garamond" w:hAnsi="Garamond" w:cs="Arial"/>
                              <w:noProof/>
                              <w:color w:val="E40038"/>
                              <w:sz w:val="14"/>
                            </w:rPr>
                            <w:t>November</w:t>
                          </w:r>
                          <w:r w:rsidR="00254143">
                            <w:rPr>
                              <w:rFonts w:ascii="Garamond" w:eastAsia="Garamond" w:hAnsi="Garamond" w:cs="Arial"/>
                              <w:noProof/>
                              <w:color w:val="E40038"/>
                              <w:sz w:val="14"/>
                            </w:rPr>
                            <w:t xml:space="preserve"> 2020</w:t>
                          </w:r>
                          <w:r>
                            <w:rPr>
                              <w:rFonts w:ascii="Garamond" w:eastAsia="Garamond" w:hAnsi="Garamond" w:cs="Arial"/>
                              <w:noProof/>
                              <w:color w:val="E40038"/>
                              <w:sz w:val="14"/>
                            </w:rPr>
                            <w:t xml:space="preserve"> | </w:t>
                          </w:r>
                          <w:r w:rsidR="00E82054">
                            <w:rPr>
                              <w:rFonts w:ascii="Garamond" w:eastAsia="Garamond" w:hAnsi="Garamond" w:cs="Arial"/>
                              <w:noProof/>
                              <w:color w:val="E40038"/>
                              <w:sz w:val="14"/>
                            </w:rPr>
                            <w:t>S</w:t>
                          </w:r>
                          <w:r w:rsidR="004F06E0">
                            <w:rPr>
                              <w:rFonts w:ascii="Garamond" w:eastAsia="Garamond" w:hAnsi="Garamond" w:cs="Arial"/>
                              <w:noProof/>
                              <w:color w:val="E40038"/>
                              <w:sz w:val="14"/>
                            </w:rPr>
                            <w:t>77</w:t>
                          </w:r>
                          <w:r w:rsidR="00E82054">
                            <w:rPr>
                              <w:rFonts w:ascii="Garamond" w:eastAsia="Garamond" w:hAnsi="Garamond" w:cs="Arial"/>
                              <w:noProof/>
                              <w:color w:val="E40038"/>
                              <w:sz w:val="14"/>
                            </w:rPr>
                            <w:t xml:space="preserve"> Letter to agree flexible furlough</w:t>
                          </w:r>
                          <w:r w:rsidR="004F06E0">
                            <w:rPr>
                              <w:rFonts w:ascii="Garamond" w:eastAsia="Garamond" w:hAnsi="Garamond" w:cs="Arial"/>
                              <w:noProof/>
                              <w:color w:val="E40038"/>
                              <w:sz w:val="14"/>
                            </w:rPr>
                            <w:t xml:space="preserve"> (Nov 2020) </w:t>
                          </w:r>
                          <w:r w:rsidR="00067EBD">
                            <w:rPr>
                              <w:rFonts w:ascii="Garamond" w:eastAsia="Garamond" w:hAnsi="Garamond" w:cs="Arial"/>
                              <w:noProof/>
                              <w:color w:val="E40038"/>
                              <w:sz w:val="14"/>
                            </w:rPr>
                            <w:t>after</w:t>
                          </w:r>
                          <w:r w:rsidR="004F06E0">
                            <w:rPr>
                              <w:rFonts w:ascii="Garamond" w:eastAsia="Garamond" w:hAnsi="Garamond" w:cs="Arial"/>
                              <w:noProof/>
                              <w:color w:val="E40038"/>
                              <w:sz w:val="14"/>
                            </w:rPr>
                            <w:t xml:space="preserve"> JSS agreed</w:t>
                          </w:r>
                        </w:p>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02916" id="_x0000_t202" coordsize="21600,21600" o:spt="202" path="m,l,21600r21600,l21600,xe">
              <v:stroke joinstyle="miter"/>
              <v:path gradientshapeok="t" o:connecttype="rect"/>
            </v:shapetype>
            <v:shape id="Text Box 1" o:spid="_x0000_s1027" type="#_x0000_t202" style="position:absolute;margin-left:-5.25pt;margin-top:796.85pt;width:383.25pt;height:27.95pt;z-index:25166131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" stroked="f" strokeweight=".5pt">
              <v:textbox inset="2.50014mm,1.3mm,2.50014mm,1.3mm">
                <w:txbxContent>
                  <w:p w14:paraId="42C0291B" w14:textId="79311354" w:rsidR="006D66BD" w:rsidRDefault="00CD073C">
                    <w:pPr>
                      <w:rPr>
                        <w:rFonts w:ascii="Garamond" w:eastAsia="Garamond" w:hAnsi="Garamond" w:cs="Arial"/>
                        <w:color w:val="E40038"/>
                        <w:sz w:val="14"/>
                      </w:rPr>
                    </w:pPr>
                    <w:r>
                      <w:rPr>
                        <w:rFonts w:ascii="Garamond" w:eastAsia="Garamond" w:hAnsi="Garamond" w:cs="Arial"/>
                        <w:b/>
                        <w:color w:val="E40038"/>
                        <w:sz w:val="14"/>
                      </w:rPr>
                      <w:fldChar w:fldCharType="begin"/>
                    </w:r>
                    <w:r>
                      <w:rPr>
                        <w:rFonts w:ascii="Garamond" w:eastAsia="Garamond" w:hAnsi="Garamond" w:cs="Arial"/>
                        <w:b/>
                        <w:color w:val="E40038"/>
                        <w:sz w:val="14"/>
                      </w:rPr>
                      <w:instrText>PAGE   \* MERGEFORMAT</w:instrText>
                    </w:r>
                    <w:r>
                      <w:rPr>
                        <w:rFonts w:ascii="Garamond" w:eastAsia="Garamond" w:hAnsi="Garamond" w:cs="Arial"/>
                        <w:b/>
                        <w:color w:val="E40038"/>
                        <w:sz w:val="14"/>
                      </w:rPr>
                      <w:fldChar w:fldCharType="separate"/>
                    </w:r>
                    <w:r w:rsidR="007B1C58">
                      <w:rPr>
                        <w:rFonts w:ascii="Garamond" w:eastAsia="Garamond" w:hAnsi="Garamond" w:cs="Arial"/>
                        <w:b/>
                        <w:noProof/>
                        <w:color w:val="E40038"/>
                        <w:sz w:val="14"/>
                      </w:rPr>
                      <w:t>1</w:t>
                    </w:r>
                    <w:r>
                      <w:rPr>
                        <w:rFonts w:ascii="Garamond" w:eastAsia="Garamond" w:hAnsi="Garamond" w:cs="Arial"/>
                        <w:b/>
                        <w:color w:val="E40038"/>
                        <w:sz w:val="14"/>
                      </w:rPr>
                      <w:fldChar w:fldCharType="end"/>
                    </w:r>
                    <w:r>
                      <w:rPr>
                        <w:rFonts w:ascii="Garamond" w:eastAsia="Garamond" w:hAnsi="Garamond" w:cs="Arial"/>
                        <w:b/>
                        <w:noProof/>
                        <w:color w:val="E40038"/>
                        <w:sz w:val="14"/>
                      </w:rPr>
                      <w:t xml:space="preserve"> |</w:t>
                    </w:r>
                    <w:r>
                      <w:rPr>
                        <w:rFonts w:ascii="Garamond" w:eastAsia="Garamond" w:hAnsi="Garamond" w:cs="Arial"/>
                        <w:noProof/>
                        <w:color w:val="E40038"/>
                        <w:sz w:val="14"/>
                      </w:rPr>
                      <w:t xml:space="preserve"> ©Peninsula</w:t>
                    </w:r>
                    <w:r w:rsidR="00E82054">
                      <w:rPr>
                        <w:rFonts w:ascii="Garamond" w:eastAsia="Garamond" w:hAnsi="Garamond" w:cs="Arial"/>
                        <w:noProof/>
                        <w:color w:val="E40038"/>
                        <w:sz w:val="14"/>
                      </w:rPr>
                      <w:t xml:space="preserve"> Business Services Limited | v.1</w:t>
                    </w:r>
                    <w:r w:rsidR="00D07F96">
                      <w:rPr>
                        <w:rFonts w:ascii="Garamond" w:eastAsia="Garamond" w:hAnsi="Garamond" w:cs="Arial"/>
                        <w:noProof/>
                        <w:color w:val="E40038"/>
                        <w:sz w:val="14"/>
                      </w:rPr>
                      <w:t xml:space="preserve"> </w:t>
                    </w:r>
                    <w:r w:rsidR="004F06E0">
                      <w:rPr>
                        <w:rFonts w:ascii="Garamond" w:eastAsia="Garamond" w:hAnsi="Garamond" w:cs="Arial"/>
                        <w:noProof/>
                        <w:color w:val="E40038"/>
                        <w:sz w:val="14"/>
                      </w:rPr>
                      <w:t>November</w:t>
                    </w:r>
                    <w:r w:rsidR="00254143">
                      <w:rPr>
                        <w:rFonts w:ascii="Garamond" w:eastAsia="Garamond" w:hAnsi="Garamond" w:cs="Arial"/>
                        <w:noProof/>
                        <w:color w:val="E40038"/>
                        <w:sz w:val="14"/>
                      </w:rPr>
                      <w:t xml:space="preserve"> 2020</w:t>
                    </w:r>
                    <w:r>
                      <w:rPr>
                        <w:rFonts w:ascii="Garamond" w:eastAsia="Garamond" w:hAnsi="Garamond" w:cs="Arial"/>
                        <w:noProof/>
                        <w:color w:val="E40038"/>
                        <w:sz w:val="14"/>
                      </w:rPr>
                      <w:t xml:space="preserve"> | </w:t>
                    </w:r>
                    <w:r w:rsidR="00E82054">
                      <w:rPr>
                        <w:rFonts w:ascii="Garamond" w:eastAsia="Garamond" w:hAnsi="Garamond" w:cs="Arial"/>
                        <w:noProof/>
                        <w:color w:val="E40038"/>
                        <w:sz w:val="14"/>
                      </w:rPr>
                      <w:t>S</w:t>
                    </w:r>
                    <w:r w:rsidR="004F06E0">
                      <w:rPr>
                        <w:rFonts w:ascii="Garamond" w:eastAsia="Garamond" w:hAnsi="Garamond" w:cs="Arial"/>
                        <w:noProof/>
                        <w:color w:val="E40038"/>
                        <w:sz w:val="14"/>
                      </w:rPr>
                      <w:t>77</w:t>
                    </w:r>
                    <w:r w:rsidR="00E82054">
                      <w:rPr>
                        <w:rFonts w:ascii="Garamond" w:eastAsia="Garamond" w:hAnsi="Garamond" w:cs="Arial"/>
                        <w:noProof/>
                        <w:color w:val="E40038"/>
                        <w:sz w:val="14"/>
                      </w:rPr>
                      <w:t xml:space="preserve"> Letter to agree flexible furlough</w:t>
                    </w:r>
                    <w:r w:rsidR="004F06E0">
                      <w:rPr>
                        <w:rFonts w:ascii="Garamond" w:eastAsia="Garamond" w:hAnsi="Garamond" w:cs="Arial"/>
                        <w:noProof/>
                        <w:color w:val="E40038"/>
                        <w:sz w:val="14"/>
                      </w:rPr>
                      <w:t xml:space="preserve"> (Nov 2020) </w:t>
                    </w:r>
                    <w:r w:rsidR="00067EBD">
                      <w:rPr>
                        <w:rFonts w:ascii="Garamond" w:eastAsia="Garamond" w:hAnsi="Garamond" w:cs="Arial"/>
                        <w:noProof/>
                        <w:color w:val="E40038"/>
                        <w:sz w:val="14"/>
                      </w:rPr>
                      <w:t>after</w:t>
                    </w:r>
                    <w:r w:rsidR="004F06E0">
                      <w:rPr>
                        <w:rFonts w:ascii="Garamond" w:eastAsia="Garamond" w:hAnsi="Garamond" w:cs="Arial"/>
                        <w:noProof/>
                        <w:color w:val="E40038"/>
                        <w:sz w:val="14"/>
                      </w:rPr>
                      <w:t xml:space="preserve"> JSS agreed</w:t>
                    </w:r>
                  </w:p>
                </w:txbxContent>
              </v:textbox>
              <w10:wrap anchorx="margin" anchory="page"/>
            </v:shape>
          </w:pict>
        </mc:Fallback>
      </mc:AlternateContent>
    </w:r>
    <w:r>
      <w:rPr>
        <w:noProof/>
        <w:lang w:eastAsia="en-GB"/>
      </w:rPr>
      <w:drawing>
        <wp:anchor distT="0" distB="0" distL="0" distR="0" simplePos="0" relativeHeight="251660288" behindDoc="0" locked="0" layoutInCell="1" allowOverlap="1" wp14:anchorId="42C02917" wp14:editId="42C02918">
          <wp:simplePos x="0" y="0"/>
          <wp:positionH relativeFrom="margin">
            <wp:posOffset>0</wp:posOffset>
          </wp:positionH>
          <wp:positionV relativeFrom="page">
            <wp:posOffset>10003790</wp:posOffset>
          </wp:positionV>
          <wp:extent cx="6386195" cy="6800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386195" cy="6800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02914" w14:textId="77777777" w:rsidR="00756AA1" w:rsidRDefault="00CD073C">
      <w:pPr>
        <w:spacing w:after="0" w:line="240" w:lineRule="auto"/>
      </w:pPr>
      <w:r>
        <w:separator/>
      </w:r>
    </w:p>
  </w:footnote>
  <w:footnote w:type="continuationSeparator" w:id="0">
    <w:p w14:paraId="42C02916" w14:textId="77777777" w:rsidR="00756AA1" w:rsidRDefault="00CD0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02912" w14:textId="77777777" w:rsidR="006D66BD" w:rsidRDefault="00CD073C">
    <w:pPr>
      <w:pStyle w:val="Header"/>
    </w:pPr>
    <w:r>
      <w:rPr>
        <w:noProof/>
        <w:lang w:eastAsia="en-GB"/>
      </w:rPr>
      <w:drawing>
        <wp:anchor distT="0" distB="0" distL="0" distR="0" simplePos="0" relativeHeight="251659264" behindDoc="0" locked="0" layoutInCell="1" allowOverlap="1" wp14:anchorId="42C02914" wp14:editId="42C02915">
          <wp:simplePos x="0" y="0"/>
          <wp:positionH relativeFrom="margin">
            <wp:posOffset>-451485</wp:posOffset>
          </wp:positionH>
          <wp:positionV relativeFrom="page">
            <wp:posOffset>-274955</wp:posOffset>
          </wp:positionV>
          <wp:extent cx="6634481" cy="1630680"/>
          <wp:effectExtent l="0" t="0" r="0" b="762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634481" cy="1630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3B8"/>
    <w:multiLevelType w:val="multilevel"/>
    <w:tmpl w:val="5CE41E20"/>
    <w:lvl w:ilvl="0">
      <w:start w:val="1"/>
      <w:numFmt w:val="bullet"/>
      <w:lvlText w:val=""/>
      <w:lvlJc w:val="left"/>
      <w:pPr>
        <w:tabs>
          <w:tab w:val="num" w:pos="780"/>
        </w:tabs>
        <w:ind w:left="780" w:hanging="360"/>
      </w:pPr>
      <w:rPr>
        <w:rFonts w:ascii="Symbol" w:eastAsia="Symbol" w:hAnsi="Symbol" w:cs="Symbol" w:hint="default"/>
      </w:rPr>
    </w:lvl>
    <w:lvl w:ilvl="1">
      <w:start w:val="1"/>
      <w:numFmt w:val="bullet"/>
      <w:lvlText w:val="o"/>
      <w:lvlJc w:val="left"/>
      <w:pPr>
        <w:tabs>
          <w:tab w:val="num" w:pos="1500"/>
        </w:tabs>
        <w:ind w:left="1500" w:hanging="360"/>
      </w:pPr>
      <w:rPr>
        <w:rFonts w:ascii="Courier New" w:eastAsia="Courier New" w:hAnsi="Courier New" w:cs="Courier New" w:hint="default"/>
      </w:rPr>
    </w:lvl>
    <w:lvl w:ilvl="2">
      <w:start w:val="1"/>
      <w:numFmt w:val="bullet"/>
      <w:lvlText w:val=""/>
      <w:lvlJc w:val="left"/>
      <w:pPr>
        <w:tabs>
          <w:tab w:val="num" w:pos="2220"/>
        </w:tabs>
        <w:ind w:left="2220" w:hanging="360"/>
      </w:pPr>
      <w:rPr>
        <w:rFonts w:ascii="Wingdings" w:eastAsia="Wingdings" w:hAnsi="Wingdings" w:cs="Wingdings" w:hint="default"/>
      </w:rPr>
    </w:lvl>
    <w:lvl w:ilvl="3">
      <w:start w:val="1"/>
      <w:numFmt w:val="bullet"/>
      <w:lvlText w:val=""/>
      <w:lvlJc w:val="left"/>
      <w:pPr>
        <w:tabs>
          <w:tab w:val="num" w:pos="2940"/>
        </w:tabs>
        <w:ind w:left="2940" w:hanging="360"/>
      </w:pPr>
      <w:rPr>
        <w:rFonts w:ascii="Symbol" w:eastAsia="Symbol" w:hAnsi="Symbol" w:cs="Symbol" w:hint="default"/>
      </w:rPr>
    </w:lvl>
    <w:lvl w:ilvl="4">
      <w:start w:val="1"/>
      <w:numFmt w:val="bullet"/>
      <w:lvlText w:val="o"/>
      <w:lvlJc w:val="left"/>
      <w:pPr>
        <w:tabs>
          <w:tab w:val="num" w:pos="3660"/>
        </w:tabs>
        <w:ind w:left="3660" w:hanging="360"/>
      </w:pPr>
      <w:rPr>
        <w:rFonts w:ascii="Courier New" w:eastAsia="Courier New" w:hAnsi="Courier New" w:cs="Courier New" w:hint="default"/>
      </w:rPr>
    </w:lvl>
    <w:lvl w:ilvl="5">
      <w:start w:val="1"/>
      <w:numFmt w:val="bullet"/>
      <w:lvlText w:val=""/>
      <w:lvlJc w:val="left"/>
      <w:pPr>
        <w:tabs>
          <w:tab w:val="num" w:pos="4380"/>
        </w:tabs>
        <w:ind w:left="4380" w:hanging="360"/>
      </w:pPr>
      <w:rPr>
        <w:rFonts w:ascii="Wingdings" w:eastAsia="Wingdings" w:hAnsi="Wingdings" w:cs="Wingdings" w:hint="default"/>
      </w:rPr>
    </w:lvl>
    <w:lvl w:ilvl="6">
      <w:start w:val="1"/>
      <w:numFmt w:val="bullet"/>
      <w:lvlText w:val=""/>
      <w:lvlJc w:val="left"/>
      <w:pPr>
        <w:tabs>
          <w:tab w:val="num" w:pos="5100"/>
        </w:tabs>
        <w:ind w:left="5100" w:hanging="360"/>
      </w:pPr>
      <w:rPr>
        <w:rFonts w:ascii="Symbol" w:eastAsia="Symbol" w:hAnsi="Symbol" w:cs="Symbol" w:hint="default"/>
      </w:rPr>
    </w:lvl>
    <w:lvl w:ilvl="7">
      <w:start w:val="1"/>
      <w:numFmt w:val="bullet"/>
      <w:lvlText w:val="o"/>
      <w:lvlJc w:val="left"/>
      <w:pPr>
        <w:tabs>
          <w:tab w:val="num" w:pos="5820"/>
        </w:tabs>
        <w:ind w:left="5820" w:hanging="360"/>
      </w:pPr>
      <w:rPr>
        <w:rFonts w:ascii="Courier New" w:eastAsia="Courier New" w:hAnsi="Courier New" w:cs="Courier New" w:hint="default"/>
      </w:rPr>
    </w:lvl>
    <w:lvl w:ilvl="8">
      <w:start w:val="1"/>
      <w:numFmt w:val="bullet"/>
      <w:lvlText w:val=""/>
      <w:lvlJc w:val="left"/>
      <w:pPr>
        <w:tabs>
          <w:tab w:val="num" w:pos="6540"/>
        </w:tabs>
        <w:ind w:left="6540" w:hanging="360"/>
      </w:pPr>
      <w:rPr>
        <w:rFonts w:ascii="Wingdings" w:eastAsia="Wingdings" w:hAnsi="Wingdings" w:cs="Wingdings" w:hint="default"/>
      </w:rPr>
    </w:lvl>
  </w:abstractNum>
  <w:abstractNum w:abstractNumId="1" w15:restartNumberingAfterBreak="0">
    <w:nsid w:val="042A7E6F"/>
    <w:multiLevelType w:val="multilevel"/>
    <w:tmpl w:val="94981AD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7613ECE"/>
    <w:multiLevelType w:val="hybridMultilevel"/>
    <w:tmpl w:val="4724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E2A5A"/>
    <w:multiLevelType w:val="multilevel"/>
    <w:tmpl w:val="E9FCF5DE"/>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4" w15:restartNumberingAfterBreak="0">
    <w:nsid w:val="0AD77D62"/>
    <w:multiLevelType w:val="multilevel"/>
    <w:tmpl w:val="E0C69348"/>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5" w15:restartNumberingAfterBreak="0">
    <w:nsid w:val="0C710BFD"/>
    <w:multiLevelType w:val="multilevel"/>
    <w:tmpl w:val="2088418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52848C2"/>
    <w:multiLevelType w:val="multilevel"/>
    <w:tmpl w:val="0B7CCE7C"/>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7" w15:restartNumberingAfterBreak="0">
    <w:nsid w:val="182C069A"/>
    <w:multiLevelType w:val="multilevel"/>
    <w:tmpl w:val="CA0A79C4"/>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8" w15:restartNumberingAfterBreak="0">
    <w:nsid w:val="1A845DB4"/>
    <w:multiLevelType w:val="multilevel"/>
    <w:tmpl w:val="FD78A692"/>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9" w15:restartNumberingAfterBreak="0">
    <w:nsid w:val="1C2728B3"/>
    <w:multiLevelType w:val="multilevel"/>
    <w:tmpl w:val="28362DA6"/>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0" w15:restartNumberingAfterBreak="0">
    <w:nsid w:val="1F715697"/>
    <w:multiLevelType w:val="hybridMultilevel"/>
    <w:tmpl w:val="30B2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E285A"/>
    <w:multiLevelType w:val="multilevel"/>
    <w:tmpl w:val="9EBE813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69124C2"/>
    <w:multiLevelType w:val="hybridMultilevel"/>
    <w:tmpl w:val="B6D45AD6"/>
    <w:lvl w:ilvl="0" w:tplc="0F5EEE76">
      <w:numFmt w:val="bullet"/>
      <w:lvlText w:val="-"/>
      <w:lvlJc w:val="left"/>
      <w:pPr>
        <w:ind w:left="720" w:hanging="360"/>
      </w:pPr>
      <w:rPr>
        <w:rFonts w:ascii="Garamond" w:eastAsia="Calibr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E34AC"/>
    <w:multiLevelType w:val="hybridMultilevel"/>
    <w:tmpl w:val="3976CBE6"/>
    <w:lvl w:ilvl="0" w:tplc="161A50E8">
      <w:numFmt w:val="bullet"/>
      <w:lvlText w:val="-"/>
      <w:lvlJc w:val="left"/>
      <w:pPr>
        <w:ind w:left="720" w:hanging="360"/>
      </w:pPr>
      <w:rPr>
        <w:rFonts w:ascii="Garamond" w:eastAsia="Calibri" w:hAnsi="Garamond" w:cs="Calibri" w:hint="default"/>
        <w:color w:val="0070C0"/>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13595"/>
    <w:multiLevelType w:val="multilevel"/>
    <w:tmpl w:val="96E697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41A06295"/>
    <w:multiLevelType w:val="multilevel"/>
    <w:tmpl w:val="574C8D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6" w15:restartNumberingAfterBreak="0">
    <w:nsid w:val="43555721"/>
    <w:multiLevelType w:val="multilevel"/>
    <w:tmpl w:val="BFC20C10"/>
    <w:lvl w:ilvl="0">
      <w:numFmt w:val="bullet"/>
      <w:lvlText w:val=""/>
      <w:lvlJc w:val="left"/>
      <w:pPr>
        <w:ind w:left="720" w:hanging="360"/>
      </w:pPr>
      <w:rPr>
        <w:rFonts w:ascii="Symbol" w:eastAsia="Times New Roman" w:hAnsi="Symbol" w:cs="Times New Roman" w:hint="default"/>
        <w:color w:val="FFFFFF"/>
        <w:sz w:val="18"/>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39E57C1"/>
    <w:multiLevelType w:val="multilevel"/>
    <w:tmpl w:val="932C88E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565D7071"/>
    <w:multiLevelType w:val="multilevel"/>
    <w:tmpl w:val="D6D897C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9" w15:restartNumberingAfterBreak="0">
    <w:nsid w:val="56EF5CD8"/>
    <w:multiLevelType w:val="multilevel"/>
    <w:tmpl w:val="42DED50C"/>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0" w15:restartNumberingAfterBreak="0">
    <w:nsid w:val="5A8F7813"/>
    <w:multiLevelType w:val="multilevel"/>
    <w:tmpl w:val="8F7C2690"/>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1" w15:restartNumberingAfterBreak="0">
    <w:nsid w:val="608111D0"/>
    <w:multiLevelType w:val="multilevel"/>
    <w:tmpl w:val="0BF61BB6"/>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2" w15:restartNumberingAfterBreak="0">
    <w:nsid w:val="60D63801"/>
    <w:multiLevelType w:val="multilevel"/>
    <w:tmpl w:val="688E7156"/>
    <w:lvl w:ilvl="0">
      <w:start w:val="1"/>
      <w:numFmt w:val="upperLetter"/>
      <w:lvlText w:val="%1)"/>
      <w:lvlJc w:val="left"/>
      <w:pPr>
        <w:ind w:left="360" w:hanging="360"/>
      </w:pPr>
      <w:rPr>
        <w:rFonts w:ascii="Arial Narrow" w:eastAsia="Arial Narrow" w:hAnsi="Arial Narrow" w:cs="Arial Narrow" w:hint="default"/>
        <w:b/>
        <w:color w:val="9B2743"/>
      </w:rPr>
    </w:lvl>
    <w:lvl w:ilvl="1">
      <w:start w:val="1"/>
      <w:numFmt w:val="lowerRoman"/>
      <w:lvlText w:val="%2."/>
      <w:lvlJc w:val="left"/>
      <w:pPr>
        <w:ind w:left="1080" w:hanging="360"/>
      </w:pPr>
      <w:rPr>
        <w:rFonts w:ascii="Arial Narrow" w:eastAsia="Arial Narrow" w:hAnsi="Arial Narrow" w:cs="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0E86266"/>
    <w:multiLevelType w:val="multilevel"/>
    <w:tmpl w:val="43847B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63F735E4"/>
    <w:multiLevelType w:val="multilevel"/>
    <w:tmpl w:val="56CC5F72"/>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5" w15:restartNumberingAfterBreak="0">
    <w:nsid w:val="65426C1D"/>
    <w:multiLevelType w:val="multilevel"/>
    <w:tmpl w:val="BE8473E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66495392"/>
    <w:multiLevelType w:val="multilevel"/>
    <w:tmpl w:val="89F63918"/>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7" w15:restartNumberingAfterBreak="0">
    <w:nsid w:val="66AD4EF4"/>
    <w:multiLevelType w:val="multilevel"/>
    <w:tmpl w:val="48D6AC4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6B4A3CB3"/>
    <w:multiLevelType w:val="multilevel"/>
    <w:tmpl w:val="D7E88DA4"/>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9" w15:restartNumberingAfterBreak="0">
    <w:nsid w:val="6C3A2F17"/>
    <w:multiLevelType w:val="multilevel"/>
    <w:tmpl w:val="9CD2CE8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num w:numId="1">
    <w:abstractNumId w:val="23"/>
  </w:num>
  <w:num w:numId="2">
    <w:abstractNumId w:val="14"/>
  </w:num>
  <w:num w:numId="3">
    <w:abstractNumId w:val="17"/>
  </w:num>
  <w:num w:numId="4">
    <w:abstractNumId w:val="25"/>
  </w:num>
  <w:num w:numId="5">
    <w:abstractNumId w:val="1"/>
  </w:num>
  <w:num w:numId="6">
    <w:abstractNumId w:val="6"/>
  </w:num>
  <w:num w:numId="7">
    <w:abstractNumId w:val="3"/>
  </w:num>
  <w:num w:numId="8">
    <w:abstractNumId w:val="29"/>
  </w:num>
  <w:num w:numId="9">
    <w:abstractNumId w:val="0"/>
  </w:num>
  <w:num w:numId="10">
    <w:abstractNumId w:val="5"/>
  </w:num>
  <w:num w:numId="11">
    <w:abstractNumId w:val="11"/>
  </w:num>
  <w:num w:numId="12">
    <w:abstractNumId w:val="8"/>
  </w:num>
  <w:num w:numId="13">
    <w:abstractNumId w:val="18"/>
  </w:num>
  <w:num w:numId="14">
    <w:abstractNumId w:val="19"/>
  </w:num>
  <w:num w:numId="15">
    <w:abstractNumId w:val="27"/>
  </w:num>
  <w:num w:numId="16">
    <w:abstractNumId w:val="22"/>
  </w:num>
  <w:num w:numId="17">
    <w:abstractNumId w:val="15"/>
  </w:num>
  <w:num w:numId="18">
    <w:abstractNumId w:val="4"/>
  </w:num>
  <w:num w:numId="19">
    <w:abstractNumId w:val="24"/>
  </w:num>
  <w:num w:numId="20">
    <w:abstractNumId w:val="7"/>
  </w:num>
  <w:num w:numId="21">
    <w:abstractNumId w:val="21"/>
  </w:num>
  <w:num w:numId="22">
    <w:abstractNumId w:val="16"/>
  </w:num>
  <w:num w:numId="23">
    <w:abstractNumId w:val="9"/>
  </w:num>
  <w:num w:numId="24">
    <w:abstractNumId w:val="20"/>
  </w:num>
  <w:num w:numId="25">
    <w:abstractNumId w:val="26"/>
  </w:num>
  <w:num w:numId="26">
    <w:abstractNumId w:val="28"/>
  </w:num>
  <w:num w:numId="27">
    <w:abstractNumId w:val="13"/>
  </w:num>
  <w:num w:numId="28">
    <w:abstractNumId w:val="12"/>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BD"/>
    <w:rsid w:val="00011E28"/>
    <w:rsid w:val="0006101D"/>
    <w:rsid w:val="00063EE0"/>
    <w:rsid w:val="00067EBD"/>
    <w:rsid w:val="000A73A2"/>
    <w:rsid w:val="000F43A2"/>
    <w:rsid w:val="00133F5A"/>
    <w:rsid w:val="00143C55"/>
    <w:rsid w:val="001A1B4B"/>
    <w:rsid w:val="001E7E59"/>
    <w:rsid w:val="001F46FD"/>
    <w:rsid w:val="002206A5"/>
    <w:rsid w:val="00254143"/>
    <w:rsid w:val="002A4CF3"/>
    <w:rsid w:val="002A74FE"/>
    <w:rsid w:val="002D529D"/>
    <w:rsid w:val="003131B6"/>
    <w:rsid w:val="00317B5B"/>
    <w:rsid w:val="0032622E"/>
    <w:rsid w:val="003421BD"/>
    <w:rsid w:val="00392222"/>
    <w:rsid w:val="0039635D"/>
    <w:rsid w:val="003971B0"/>
    <w:rsid w:val="003C5113"/>
    <w:rsid w:val="00424E57"/>
    <w:rsid w:val="00434B34"/>
    <w:rsid w:val="00446772"/>
    <w:rsid w:val="004534A3"/>
    <w:rsid w:val="00467336"/>
    <w:rsid w:val="00491F53"/>
    <w:rsid w:val="004F06E0"/>
    <w:rsid w:val="005305DC"/>
    <w:rsid w:val="00534335"/>
    <w:rsid w:val="005760E5"/>
    <w:rsid w:val="00577B71"/>
    <w:rsid w:val="00592EA2"/>
    <w:rsid w:val="005C0E24"/>
    <w:rsid w:val="005C3E3B"/>
    <w:rsid w:val="005C76B8"/>
    <w:rsid w:val="00615EB6"/>
    <w:rsid w:val="00624BCD"/>
    <w:rsid w:val="0063188C"/>
    <w:rsid w:val="006335CA"/>
    <w:rsid w:val="00662518"/>
    <w:rsid w:val="006A7764"/>
    <w:rsid w:val="006A7CF2"/>
    <w:rsid w:val="006C4E9E"/>
    <w:rsid w:val="006C5BF6"/>
    <w:rsid w:val="006D66BD"/>
    <w:rsid w:val="006E6A3D"/>
    <w:rsid w:val="00752145"/>
    <w:rsid w:val="00756AA1"/>
    <w:rsid w:val="007A166C"/>
    <w:rsid w:val="007B1C58"/>
    <w:rsid w:val="007B7DCF"/>
    <w:rsid w:val="007C0C12"/>
    <w:rsid w:val="007D5C20"/>
    <w:rsid w:val="007F39B4"/>
    <w:rsid w:val="008276FC"/>
    <w:rsid w:val="008856DD"/>
    <w:rsid w:val="008A6A76"/>
    <w:rsid w:val="008B62ED"/>
    <w:rsid w:val="008F1AFA"/>
    <w:rsid w:val="00962FF0"/>
    <w:rsid w:val="00966A0C"/>
    <w:rsid w:val="00972C92"/>
    <w:rsid w:val="009C6F8C"/>
    <w:rsid w:val="009D270A"/>
    <w:rsid w:val="009F23CB"/>
    <w:rsid w:val="00A43027"/>
    <w:rsid w:val="00A6609B"/>
    <w:rsid w:val="00AA173A"/>
    <w:rsid w:val="00AD6E35"/>
    <w:rsid w:val="00BC77F0"/>
    <w:rsid w:val="00C0101D"/>
    <w:rsid w:val="00C065BB"/>
    <w:rsid w:val="00C42BB6"/>
    <w:rsid w:val="00CB0952"/>
    <w:rsid w:val="00CC196B"/>
    <w:rsid w:val="00CD073C"/>
    <w:rsid w:val="00CF2F7F"/>
    <w:rsid w:val="00D07F96"/>
    <w:rsid w:val="00D13E94"/>
    <w:rsid w:val="00D42A82"/>
    <w:rsid w:val="00D7008E"/>
    <w:rsid w:val="00D81C24"/>
    <w:rsid w:val="00D8544E"/>
    <w:rsid w:val="00DC138C"/>
    <w:rsid w:val="00E03E59"/>
    <w:rsid w:val="00E12FAE"/>
    <w:rsid w:val="00E53B90"/>
    <w:rsid w:val="00E56756"/>
    <w:rsid w:val="00E7623C"/>
    <w:rsid w:val="00E82054"/>
    <w:rsid w:val="00E9195A"/>
    <w:rsid w:val="00EE381A"/>
    <w:rsid w:val="00F2640D"/>
    <w:rsid w:val="00F35E44"/>
    <w:rsid w:val="00F5766F"/>
    <w:rsid w:val="00F6633C"/>
    <w:rsid w:val="00FD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C028C5"/>
  <w15:docId w15:val="{06AF3E63-8C72-481F-A59C-B0C4D4A0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ar-SA"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BodyText">
    <w:name w:val="Body Text"/>
    <w:basedOn w:val="Normal"/>
    <w:next w:val="Normal"/>
    <w:link w:val="BodyTextChar"/>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Pr>
      <w:rFonts w:ascii="Arial" w:eastAsia="Times New Roman" w:hAnsi="Arial" w:cs="Times New Roman"/>
      <w:color w:val="000000"/>
      <w:sz w:val="20"/>
      <w:szCs w:val="20"/>
      <w:lang w:val="en-US"/>
    </w:rPr>
  </w:style>
  <w:style w:type="character" w:customStyle="1" w:styleId="Style1">
    <w:name w:val="Style1"/>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customStyle="1" w:styleId="ListParagraph1">
    <w:name w:val="List Paragraph1"/>
    <w:basedOn w:val="Normal"/>
    <w:qFormat/>
    <w:pPr>
      <w:spacing w:after="0" w:line="240" w:lineRule="auto"/>
      <w:ind w:left="720"/>
    </w:pPr>
    <w:rPr>
      <w:rFonts w:ascii="Times New Roman" w:eastAsia="Times New Roman" w:hAnsi="Times New Roman" w:cs="Times New Roman"/>
      <w:sz w:val="24"/>
      <w:szCs w:val="24"/>
    </w:rPr>
  </w:style>
  <w:style w:type="paragraph" w:customStyle="1" w:styleId="MainHeading">
    <w:name w:val="Main Heading"/>
    <w:basedOn w:val="Normal"/>
    <w:link w:val="MainHeadingChar"/>
    <w:qFormat/>
    <w:pPr>
      <w:spacing w:after="0" w:line="240" w:lineRule="auto"/>
    </w:pPr>
    <w:rPr>
      <w:rFonts w:ascii="Arial" w:eastAsia="Arial" w:hAnsi="Arial" w:cs="Arial"/>
      <w:b/>
      <w:color w:val="E40038"/>
      <w:sz w:val="44"/>
      <w:szCs w:val="34"/>
    </w:rPr>
  </w:style>
  <w:style w:type="paragraph" w:customStyle="1" w:styleId="SubHeading">
    <w:name w:val="Sub Heading"/>
    <w:basedOn w:val="Normal"/>
    <w:next w:val="Normal"/>
    <w:link w:val="SubHeadingChar"/>
    <w:qFormat/>
    <w:pPr>
      <w:spacing w:after="0" w:line="240" w:lineRule="auto"/>
    </w:pPr>
    <w:rPr>
      <w:rFonts w:ascii="Arial" w:eastAsia="Arial" w:hAnsi="Arial" w:cs="Arial"/>
      <w:b/>
      <w:color w:val="253143"/>
      <w:sz w:val="32"/>
    </w:rPr>
  </w:style>
  <w:style w:type="character" w:customStyle="1" w:styleId="MainHeadingChar">
    <w:name w:val="Main Heading Char"/>
    <w:basedOn w:val="DefaultParagraphFont"/>
    <w:link w:val="MainHeading"/>
    <w:rPr>
      <w:rFonts w:ascii="Arial" w:eastAsia="Arial" w:hAnsi="Arial" w:cs="Arial"/>
      <w:b/>
      <w:color w:val="E40038"/>
      <w:sz w:val="44"/>
      <w:szCs w:val="34"/>
    </w:rPr>
  </w:style>
  <w:style w:type="paragraph" w:customStyle="1" w:styleId="ItemHeading">
    <w:name w:val="Item Heading"/>
    <w:basedOn w:val="Normal"/>
    <w:next w:val="Normal"/>
    <w:link w:val="ItemHeadingChar"/>
    <w:qFormat/>
    <w:pPr>
      <w:spacing w:line="240" w:lineRule="auto"/>
    </w:pPr>
    <w:rPr>
      <w:rFonts w:ascii="Arial" w:eastAsia="Arial" w:hAnsi="Arial" w:cs="Arial"/>
      <w:b/>
      <w:color w:val="E40038"/>
      <w:sz w:val="24"/>
    </w:rPr>
  </w:style>
  <w:style w:type="character" w:customStyle="1" w:styleId="SubHeadingChar">
    <w:name w:val="Sub Heading Char"/>
    <w:basedOn w:val="DefaultParagraphFont"/>
    <w:link w:val="SubHeading"/>
    <w:rPr>
      <w:rFonts w:ascii="Arial" w:eastAsia="Arial" w:hAnsi="Arial" w:cs="Arial"/>
      <w:b/>
      <w:color w:val="253143"/>
      <w:sz w:val="32"/>
    </w:rPr>
  </w:style>
  <w:style w:type="paragraph" w:customStyle="1" w:styleId="MainText">
    <w:name w:val="Main Text"/>
    <w:basedOn w:val="Normal"/>
    <w:next w:val="Normal"/>
    <w:link w:val="MainTextChar"/>
    <w:qFormat/>
    <w:pPr>
      <w:spacing w:after="0" w:line="240" w:lineRule="auto"/>
      <w:jc w:val="both"/>
    </w:pPr>
    <w:rPr>
      <w:rFonts w:ascii="Garamond" w:eastAsia="Garamond" w:hAnsi="Garamond" w:cs="Arial"/>
      <w:color w:val="615C5D"/>
      <w:sz w:val="20"/>
    </w:rPr>
  </w:style>
  <w:style w:type="character" w:customStyle="1" w:styleId="ItemHeadingChar">
    <w:name w:val="Item Heading Char"/>
    <w:basedOn w:val="DefaultParagraphFont"/>
    <w:link w:val="ItemHeading"/>
    <w:rPr>
      <w:rFonts w:ascii="Arial" w:eastAsia="Arial" w:hAnsi="Arial" w:cs="Arial"/>
      <w:b/>
      <w:color w:val="E40038"/>
      <w:sz w:val="24"/>
    </w:rPr>
  </w:style>
  <w:style w:type="character" w:styleId="Hyperlink">
    <w:name w:val="Hyperlink"/>
    <w:basedOn w:val="DefaultParagraphFont"/>
    <w:unhideWhenUsed/>
    <w:rPr>
      <w:color w:val="0563C1"/>
      <w:u w:val="single"/>
    </w:rPr>
  </w:style>
  <w:style w:type="character" w:customStyle="1" w:styleId="MainTextChar">
    <w:name w:val="Main Text Char"/>
    <w:basedOn w:val="DefaultParagraphFont"/>
    <w:link w:val="MainText"/>
    <w:rPr>
      <w:rFonts w:ascii="Garamond" w:eastAsia="Garamond" w:hAnsi="Garamond" w:cs="Arial"/>
      <w:color w:val="615C5D"/>
      <w:sz w:val="20"/>
    </w:rPr>
  </w:style>
  <w:style w:type="paragraph" w:customStyle="1" w:styleId="ItemHeading2">
    <w:name w:val="Item Heading 2"/>
    <w:basedOn w:val="ItemHeading"/>
    <w:next w:val="Normal"/>
    <w:link w:val="ItemHeading2Char"/>
    <w:qFormat/>
    <w:pPr>
      <w:spacing w:after="0"/>
    </w:pPr>
    <w:rPr>
      <w:color w:val="253143"/>
    </w:rPr>
  </w:style>
  <w:style w:type="character" w:customStyle="1" w:styleId="ItemHeading2Char">
    <w:name w:val="Item Heading 2 Char"/>
    <w:basedOn w:val="ItemHeadingChar"/>
    <w:link w:val="ItemHeading2"/>
    <w:rPr>
      <w:rFonts w:ascii="Arial" w:eastAsia="Arial" w:hAnsi="Arial" w:cs="Arial"/>
      <w:b/>
      <w:color w:val="253143"/>
      <w:sz w:val="24"/>
    </w:rPr>
  </w:style>
  <w:style w:type="paragraph" w:customStyle="1" w:styleId="NoSpacing1">
    <w:name w:val="No Spacing1"/>
    <w:qFormat/>
    <w:pPr>
      <w:spacing w:after="0" w:line="240" w:lineRule="auto"/>
    </w:pPr>
    <w:rPr>
      <w:rFonts w:ascii="Times New Roman" w:eastAsia="Times New Roman" w:hAnsi="Times New Roman" w:cs="Times New Roman"/>
      <w:color w:val="808080"/>
      <w:sz w:val="18"/>
      <w:szCs w:val="20"/>
    </w:rPr>
  </w:style>
  <w:style w:type="character" w:customStyle="1" w:styleId="EmailStyle241">
    <w:name w:val="EmailStyle241"/>
    <w:semiHidden/>
    <w:rPr>
      <w:rFonts w:ascii="Arial" w:eastAsia="Arial" w:hAnsi="Arial" w:cs="Arial"/>
      <w:color w:val="000000"/>
      <w:sz w:val="20"/>
    </w:rPr>
  </w:style>
  <w:style w:type="character" w:customStyle="1" w:styleId="noteleft11">
    <w:name w:val="noteleft11"/>
    <w:rPr>
      <w:vanish w:val="0"/>
      <w:specVanish w:val="0"/>
    </w:rPr>
  </w:style>
  <w:style w:type="character" w:customStyle="1" w:styleId="italic4">
    <w:name w:val="italic4"/>
    <w:rPr>
      <w:i/>
      <w:iCs/>
    </w:rPr>
  </w:style>
  <w:style w:type="character" w:customStyle="1" w:styleId="EmailStyle24">
    <w:name w:val="EmailStyle24"/>
    <w:rPr>
      <w:rFonts w:ascii="Arial" w:eastAsia="Arial" w:hAnsi="Arial" w:cs="Arial"/>
      <w:color w:val="000000"/>
      <w:sz w:val="20"/>
      <w:szCs w:val="20"/>
    </w:rPr>
  </w:style>
  <w:style w:type="character" w:customStyle="1" w:styleId="EmailStyle27">
    <w:name w:val="EmailStyle27"/>
    <w:semiHidden/>
    <w:rPr>
      <w:rFonts w:ascii="Arial" w:eastAsia="Arial" w:hAnsi="Arial" w:cs="Arial"/>
      <w:color w:val="000000"/>
      <w:sz w:val="20"/>
    </w:rPr>
  </w:style>
  <w:style w:type="character" w:customStyle="1" w:styleId="EmailStyle21">
    <w:name w:val="EmailStyle21"/>
    <w:semiHidden/>
    <w:rPr>
      <w:rFonts w:ascii="Arial" w:eastAsia="Arial" w:hAnsi="Arial" w:cs="Arial"/>
      <w:color w:val="000000"/>
      <w:sz w:val="20"/>
    </w:rPr>
  </w:style>
  <w:style w:type="character" w:customStyle="1" w:styleId="Peninsula">
    <w:name w:val="Peninsula"/>
    <w:semiHidden/>
    <w:rPr>
      <w:rFonts w:ascii="Arial" w:eastAsia="Arial" w:hAnsi="Arial" w:cs="Arial"/>
      <w:color w:val="000000"/>
      <w:sz w:val="20"/>
    </w:rPr>
  </w:style>
  <w:style w:type="paragraph" w:styleId="ListParagraph">
    <w:name w:val="List Paragraph"/>
    <w:basedOn w:val="Normal"/>
    <w:uiPriority w:val="34"/>
    <w:qFormat/>
    <w:rsid w:val="00966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016184-d375-452d-99c3-a7e819965d8e">
      <Value>58</Value>
      <Value>1</Value>
    </TaxCatchAll>
    <f7af25c7cfb8400f84b68896d99c1b03 xmlns="09016184-d375-452d-99c3-a7e819965d8e">
      <Terms xmlns="http://schemas.microsoft.com/office/infopath/2007/PartnerControls">
        <TermInfo xmlns="http://schemas.microsoft.com/office/infopath/2007/PartnerControls">
          <TermName xmlns="http://schemas.microsoft.com/office/infopath/2007/PartnerControls">2) 3rd party press led</TermName>
          <TermId xmlns="http://schemas.microsoft.com/office/infopath/2007/PartnerControls">45118957-4302-4705-8c6e-2009e6a0f2e5</TermId>
        </TermInfo>
      </Terms>
    </f7af25c7cfb8400f84b68896d99c1b03>
    <k3b21e30a3b0445c8c01559d4d227dfa xmlns="09016184-d375-452d-99c3-a7e819965d8e">
      <Terms xmlns="http://schemas.microsoft.com/office/infopath/2007/PartnerControls">
        <TermInfo xmlns="http://schemas.microsoft.com/office/infopath/2007/PartnerControls">
          <TermName xmlns="http://schemas.microsoft.com/office/infopath/2007/PartnerControls">1) General (HRSC)</TermName>
          <TermId xmlns="http://schemas.microsoft.com/office/infopath/2007/PartnerControls">c125edea-1124-46e4-8b03-6204aeee35c3</TermId>
        </TermInfo>
      </Terms>
    </k3b21e30a3b0445c8c01559d4d227dfa>
    <ShortService xmlns="09016184-d375-452d-99c3-a7e819965d8e">true</ShortService>
  </documentManagement>
</p:properties>
</file>

<file path=customXml/item2.xml><?xml version="1.0" encoding="utf-8"?>
<ct:contentTypeSchema xmlns:ct="http://schemas.microsoft.com/office/2006/metadata/contentType" xmlns:ma="http://schemas.microsoft.com/office/2006/metadata/properties/metaAttributes" ct:_="" ma:_="" ma:contentTypeName="Peninsula Template" ma:contentTypeID="0x010100B8E6DBCAA0D7AD40B1B3BBC4E2A98C6300C085510571B7084C81BE4CF7C5DA37F6" ma:contentTypeVersion="11" ma:contentTypeDescription="Peninsula Template Content Type" ma:contentTypeScope="" ma:versionID="2b2f86dfb5229843ed499c1882f924bc">
  <xsd:schema xmlns:xsd="http://www.w3.org/2001/XMLSchema" xmlns:xs="http://www.w3.org/2001/XMLSchema" xmlns:p="http://schemas.microsoft.com/office/2006/metadata/properties" xmlns:ns2="09016184-d375-452d-99c3-a7e819965d8e" targetNamespace="http://schemas.microsoft.com/office/2006/metadata/properties" ma:root="true" ma:fieldsID="280b48344e40df48c741815729f7cd7a" ns2:_="">
    <xsd:import namespace="09016184-d375-452d-99c3-a7e819965d8e"/>
    <xsd:element name="properties">
      <xsd:complexType>
        <xsd:sequence>
          <xsd:element name="documentManagement">
            <xsd:complexType>
              <xsd:all>
                <xsd:element ref="ns2:k3b21e30a3b0445c8c01559d4d227dfa" minOccurs="0"/>
                <xsd:element ref="ns2:TaxCatchAll" minOccurs="0"/>
                <xsd:element ref="ns2:TaxCatchAllLabel" minOccurs="0"/>
                <xsd:element ref="ns2:f7af25c7cfb8400f84b68896d99c1b03" minOccurs="0"/>
                <xsd:element ref="ns2:ShortServ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16184-d375-452d-99c3-a7e819965d8e" elementFormDefault="qualified">
    <xsd:import namespace="http://schemas.microsoft.com/office/2006/documentManagement/types"/>
    <xsd:import namespace="http://schemas.microsoft.com/office/infopath/2007/PartnerControls"/>
    <xsd:element name="k3b21e30a3b0445c8c01559d4d227dfa" ma:index="8" ma:taxonomy="true" ma:internalName="k3b21e30a3b0445c8c01559d4d227dfa" ma:taxonomyFieldName="PPClientType" ma:displayName="PPClientType" ma:readOnly="false" ma:fieldId="{43b21e30-a3b0-445c-8c01-559d4d227dfa}" ma:sspId="dd72f402-132e-452c-a845-7f8c70c8daf1" ma:termSetId="840ecf69-30ce-4365-95a5-ef9b6a292a9b"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4e8326b-5c9f-4846-b514-4e42bcbfbead}" ma:internalName="TaxCatchAll" ma:readOnly="false" ma:showField="CatchAllData" ma:web="09016184-d375-452d-99c3-a7e819965d8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4e8326b-5c9f-4846-b514-4e42bcbfbead}" ma:internalName="TaxCatchAllLabel" ma:readOnly="true" ma:showField="CatchAllDataLabel" ma:web="09016184-d375-452d-99c3-a7e819965d8e">
      <xsd:complexType>
        <xsd:complexContent>
          <xsd:extension base="dms:MultiChoiceLookup">
            <xsd:sequence>
              <xsd:element name="Value" type="dms:Lookup" maxOccurs="unbounded" minOccurs="0" nillable="true"/>
            </xsd:sequence>
          </xsd:extension>
        </xsd:complexContent>
      </xsd:complexType>
    </xsd:element>
    <xsd:element name="f7af25c7cfb8400f84b68896d99c1b03" ma:index="12" nillable="true" ma:taxonomy="true" ma:internalName="f7af25c7cfb8400f84b68896d99c1b03" ma:taxonomyFieldName="PPAdviceType" ma:displayName="PPAdviceType" ma:readOnly="false" ma:fieldId="{f7af25c7-cfb8-400f-84b6-8896d99c1b03}" ma:sspId="dd72f402-132e-452c-a845-7f8c70c8daf1" ma:termSetId="9b11e969-640e-4a3a-8267-74c0b4b376f0" ma:anchorId="00000000-0000-0000-0000-000000000000" ma:open="true" ma:isKeyword="false">
      <xsd:complexType>
        <xsd:sequence>
          <xsd:element ref="pc:Terms" minOccurs="0" maxOccurs="1"/>
        </xsd:sequence>
      </xsd:complexType>
    </xsd:element>
    <xsd:element name="ShortService" ma:index="14" nillable="true" ma:displayName="ShortService" ma:default="1" ma:internalName="ShortServic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6E4DE-8949-4487-AB43-26E7488EF71B}">
  <ds:schemaRef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09016184-d375-452d-99c3-a7e819965d8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5635851-1593-47A3-BC54-D0F291D2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16184-d375-452d-99c3-a7e819965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A8236-34A8-48DE-9C10-7C88107C95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O15 Change TandC follow agree-In house</vt:lpstr>
    </vt:vector>
  </TitlesOfParts>
  <Company>Peninsula Business Services</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O15 Change TandC follow agree-In house</dc:title>
  <dc:subject/>
  <dc:creator>David Hawkins</dc:creator>
  <cp:keywords/>
  <dc:description/>
  <cp:lastModifiedBy>Nicola Mullineux</cp:lastModifiedBy>
  <cp:revision>9</cp:revision>
  <dcterms:created xsi:type="dcterms:W3CDTF">2020-11-02T15:45:00Z</dcterms:created>
  <dcterms:modified xsi:type="dcterms:W3CDTF">2020-11-02T17:07:00Z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0x010100B8E6DBCAA0D7AD40B1B3BBC4E2A98C6300C085510571B7084C81BE4CF7C5DA37F6</vt:lpwstr>
  </property>
  <property fmtid="{D5CDD505-2E9C-101B-9397-08002B2CF9AE}" pid="3" name="_dlc_DocIdItemGuid">
    <vt:lpwstr>c616d240-83c4-4c3b-b96e-14ecace5d1d0</vt:lpwstr>
  </property>
  <property fmtid="{D5CDD505-2E9C-101B-9397-08002B2CF9AE}" pid="4" name="PPClientType">
    <vt:lpwstr>1;#1) General (HRSC)|c125edea-1124-46e4-8b03-6204aeee35c3</vt:lpwstr>
  </property>
  <property fmtid="{D5CDD505-2E9C-101B-9397-08002B2CF9AE}" pid="5" name="PPAdviceType">
    <vt:lpwstr>58;#2) 3rd party press led|45118957-4302-4705-8c6e-2009e6a0f2e5</vt:lpwstr>
  </property>
</Properties>
</file>