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2358E" w14:textId="1E534F31" w:rsidR="00127247" w:rsidRDefault="00F00867">
      <w:pPr>
        <w:pStyle w:val="MainHeading"/>
      </w:pPr>
      <w:r>
        <w:t xml:space="preserve">LETTER </w:t>
      </w:r>
      <w:r w:rsidR="00845F84">
        <w:t xml:space="preserve">OF ELIGIBILITY THAT EMPLOYEE CANNOT WORK FROM HOME  </w:t>
      </w:r>
    </w:p>
    <w:p w14:paraId="5D22358F" w14:textId="77777777" w:rsidR="00127247" w:rsidRDefault="00127247">
      <w:pPr>
        <w:pStyle w:val="MainHeading"/>
        <w:rPr>
          <w:sz w:val="16"/>
        </w:rPr>
      </w:pPr>
    </w:p>
    <w:p w14:paraId="5D223590" w14:textId="77777777" w:rsidR="00127247" w:rsidRDefault="00720506">
      <w:pPr>
        <w:pStyle w:val="SubHeading"/>
      </w:pPr>
      <w:r>
        <w:t>Sample Letter</w:t>
      </w:r>
    </w:p>
    <w:p w14:paraId="5D223591" w14:textId="77777777" w:rsidR="00127247" w:rsidRDefault="00127247">
      <w:pPr>
        <w:pStyle w:val="MainText"/>
        <w:pBdr>
          <w:bottom w:val="single" w:sz="4" w:space="1" w:color="E40038"/>
        </w:pBdr>
      </w:pPr>
    </w:p>
    <w:p w14:paraId="69F486B3" w14:textId="3585E247" w:rsidR="006C350D" w:rsidRDefault="006C350D" w:rsidP="006C350D">
      <w:pPr>
        <w:jc w:val="both"/>
        <w:rPr>
          <w:rStyle w:val="Peninsula"/>
          <w:rFonts w:ascii="Garamond" w:eastAsia="Garamond" w:hAnsi="Garamond"/>
          <w:color w:val="58575B"/>
          <w:szCs w:val="20"/>
          <w:u w:val="single"/>
        </w:rPr>
      </w:pPr>
    </w:p>
    <w:p w14:paraId="6C468918" w14:textId="77777777" w:rsidR="00DD228A" w:rsidRDefault="00DD228A" w:rsidP="006C350D">
      <w:pPr>
        <w:jc w:val="both"/>
        <w:rPr>
          <w:rStyle w:val="Peninsula"/>
          <w:rFonts w:ascii="Garamond" w:eastAsia="Garamond" w:hAnsi="Garamond"/>
          <w:color w:val="58575B"/>
          <w:szCs w:val="20"/>
          <w:u w:val="single"/>
        </w:rPr>
      </w:pPr>
    </w:p>
    <w:p w14:paraId="05B0CF38" w14:textId="77777777" w:rsidR="00845F84" w:rsidRDefault="00845F84" w:rsidP="00845F84">
      <w:pPr>
        <w:pStyle w:val="ItemHeading"/>
        <w:numPr>
          <w:ilvl w:val="0"/>
          <w:numId w:val="6"/>
        </w:numPr>
        <w:rPr>
          <w:rFonts w:ascii="Garamond" w:hAnsi="Garamond"/>
          <w:b w:val="0"/>
          <w:color w:val="58575B"/>
          <w:sz w:val="20"/>
        </w:rPr>
      </w:pPr>
      <w:r w:rsidRPr="003F560E">
        <w:rPr>
          <w:rFonts w:ascii="Garamond" w:hAnsi="Garamond"/>
          <w:b w:val="0"/>
          <w:color w:val="58575B"/>
          <w:sz w:val="20"/>
        </w:rPr>
        <w:t xml:space="preserve">Use the Furlough Navigator available </w:t>
      </w:r>
      <w:r>
        <w:rPr>
          <w:rFonts w:ascii="Garamond" w:hAnsi="Garamond"/>
          <w:b w:val="0"/>
          <w:color w:val="58575B"/>
          <w:sz w:val="20"/>
        </w:rPr>
        <w:t>in</w:t>
      </w:r>
      <w:r w:rsidRPr="003F560E">
        <w:rPr>
          <w:rFonts w:ascii="Garamond" w:hAnsi="Garamond"/>
          <w:b w:val="0"/>
          <w:color w:val="58575B"/>
          <w:sz w:val="20"/>
        </w:rPr>
        <w:t xml:space="preserve"> Bright</w:t>
      </w:r>
      <w:r>
        <w:rPr>
          <w:rFonts w:ascii="Garamond" w:hAnsi="Garamond"/>
          <w:b w:val="0"/>
          <w:color w:val="58575B"/>
          <w:sz w:val="20"/>
        </w:rPr>
        <w:t xml:space="preserve">HR </w:t>
      </w:r>
      <w:r w:rsidRPr="003F560E">
        <w:rPr>
          <w:rFonts w:ascii="Garamond" w:hAnsi="Garamond"/>
          <w:b w:val="0"/>
          <w:color w:val="58575B"/>
          <w:sz w:val="20"/>
        </w:rPr>
        <w:t>to help you manage furlough in your organisation.</w:t>
      </w:r>
      <w:r>
        <w:rPr>
          <w:rFonts w:ascii="Garamond" w:hAnsi="Garamond"/>
          <w:b w:val="0"/>
          <w:color w:val="58575B"/>
          <w:sz w:val="20"/>
        </w:rPr>
        <w:t xml:space="preserve"> Please speak with your Advice Consultant if you would like more information about this.</w:t>
      </w:r>
    </w:p>
    <w:p w14:paraId="11C65C53" w14:textId="1A9A8562" w:rsidR="00AF174C" w:rsidRPr="00AF174C" w:rsidRDefault="00845F84" w:rsidP="00AF174C">
      <w:pPr>
        <w:pStyle w:val="ItemHeading"/>
        <w:numPr>
          <w:ilvl w:val="0"/>
          <w:numId w:val="6"/>
        </w:numPr>
        <w:rPr>
          <w:rFonts w:ascii="Garamond" w:hAnsi="Garamond"/>
          <w:b w:val="0"/>
          <w:color w:val="58575B"/>
          <w:sz w:val="20"/>
        </w:rPr>
      </w:pPr>
      <w:r>
        <w:rPr>
          <w:rFonts w:ascii="Garamond" w:hAnsi="Garamond"/>
          <w:b w:val="0"/>
          <w:color w:val="58575B"/>
          <w:sz w:val="20"/>
        </w:rPr>
        <w:t xml:space="preserve">This letter can be given to employees who are </w:t>
      </w:r>
      <w:r w:rsidR="00AF174C">
        <w:rPr>
          <w:rFonts w:ascii="Garamond" w:hAnsi="Garamond"/>
          <w:b w:val="0"/>
          <w:color w:val="58575B"/>
          <w:sz w:val="20"/>
        </w:rPr>
        <w:t xml:space="preserve">still to attend the workplace in accordance with the </w:t>
      </w:r>
      <w:r w:rsidR="00DD228A">
        <w:rPr>
          <w:rFonts w:ascii="Garamond" w:hAnsi="Garamond"/>
          <w:b w:val="0"/>
          <w:color w:val="58575B"/>
          <w:sz w:val="20"/>
        </w:rPr>
        <w:t>Regulations</w:t>
      </w:r>
      <w:r w:rsidR="00AF174C">
        <w:rPr>
          <w:rFonts w:ascii="Garamond" w:hAnsi="Garamond"/>
          <w:b w:val="0"/>
          <w:color w:val="58575B"/>
          <w:sz w:val="20"/>
        </w:rPr>
        <w:t xml:space="preserve"> accompanying the national restrictions in England announced by the </w:t>
      </w:r>
      <w:r>
        <w:rPr>
          <w:rFonts w:ascii="Garamond" w:hAnsi="Garamond"/>
          <w:b w:val="0"/>
          <w:color w:val="58575B"/>
          <w:sz w:val="20"/>
        </w:rPr>
        <w:t>Prime Minister</w:t>
      </w:r>
      <w:r w:rsidR="00AF174C">
        <w:rPr>
          <w:rFonts w:ascii="Garamond" w:hAnsi="Garamond"/>
          <w:b w:val="0"/>
          <w:color w:val="58575B"/>
          <w:sz w:val="20"/>
        </w:rPr>
        <w:t xml:space="preserve"> </w:t>
      </w:r>
      <w:r>
        <w:rPr>
          <w:rFonts w:ascii="Garamond" w:hAnsi="Garamond"/>
          <w:b w:val="0"/>
          <w:color w:val="58575B"/>
          <w:sz w:val="20"/>
        </w:rPr>
        <w:t xml:space="preserve">on </w:t>
      </w:r>
      <w:r w:rsidR="00AF174C">
        <w:rPr>
          <w:rFonts w:ascii="Garamond" w:hAnsi="Garamond"/>
          <w:b w:val="0"/>
          <w:color w:val="58575B"/>
          <w:sz w:val="20"/>
        </w:rPr>
        <w:t>31</w:t>
      </w:r>
      <w:r>
        <w:rPr>
          <w:rFonts w:ascii="Garamond" w:hAnsi="Garamond"/>
          <w:b w:val="0"/>
          <w:color w:val="58575B"/>
          <w:sz w:val="20"/>
        </w:rPr>
        <w:t xml:space="preserve"> </w:t>
      </w:r>
      <w:r w:rsidR="00AF174C">
        <w:rPr>
          <w:rFonts w:ascii="Garamond" w:hAnsi="Garamond"/>
          <w:b w:val="0"/>
          <w:color w:val="58575B"/>
          <w:sz w:val="20"/>
        </w:rPr>
        <w:t>October</w:t>
      </w:r>
      <w:r>
        <w:rPr>
          <w:rFonts w:ascii="Garamond" w:hAnsi="Garamond"/>
          <w:b w:val="0"/>
          <w:color w:val="58575B"/>
          <w:sz w:val="20"/>
        </w:rPr>
        <w:t xml:space="preserve"> 2020. They can produce it as evidence if questioned on why they are travelling</w:t>
      </w:r>
      <w:r w:rsidR="00AF174C">
        <w:rPr>
          <w:rFonts w:ascii="Garamond" w:hAnsi="Garamond"/>
          <w:b w:val="0"/>
          <w:color w:val="58575B"/>
          <w:sz w:val="20"/>
        </w:rPr>
        <w:t>.</w:t>
      </w:r>
    </w:p>
    <w:p w14:paraId="7C87EF02" w14:textId="1A8A6D52" w:rsidR="00C13733" w:rsidRDefault="00AF174C" w:rsidP="00845F84">
      <w:pPr>
        <w:pStyle w:val="ItemHeading"/>
        <w:numPr>
          <w:ilvl w:val="0"/>
          <w:numId w:val="6"/>
        </w:numPr>
        <w:rPr>
          <w:rFonts w:ascii="Garamond" w:hAnsi="Garamond"/>
          <w:b w:val="0"/>
          <w:color w:val="58575B"/>
          <w:sz w:val="20"/>
        </w:rPr>
      </w:pPr>
      <w:r>
        <w:rPr>
          <w:rFonts w:ascii="Garamond" w:hAnsi="Garamond"/>
          <w:b w:val="0"/>
          <w:color w:val="58575B"/>
          <w:sz w:val="20"/>
        </w:rPr>
        <w:t xml:space="preserve">Employers in Scotland and Wales can also use this letter, although the guidance on going to the workplace </w:t>
      </w:r>
      <w:r w:rsidR="00DD228A">
        <w:rPr>
          <w:rFonts w:ascii="Garamond" w:hAnsi="Garamond"/>
          <w:b w:val="0"/>
          <w:color w:val="58575B"/>
          <w:sz w:val="20"/>
        </w:rPr>
        <w:t>where it is not ‘reasonably possible’ for the work</w:t>
      </w:r>
      <w:r>
        <w:rPr>
          <w:rFonts w:ascii="Garamond" w:hAnsi="Garamond"/>
          <w:b w:val="0"/>
          <w:color w:val="58575B"/>
          <w:sz w:val="20"/>
        </w:rPr>
        <w:t xml:space="preserve"> </w:t>
      </w:r>
      <w:r w:rsidR="001618F1">
        <w:rPr>
          <w:rFonts w:ascii="Garamond" w:hAnsi="Garamond"/>
          <w:b w:val="0"/>
          <w:color w:val="58575B"/>
          <w:sz w:val="20"/>
        </w:rPr>
        <w:t xml:space="preserve">to </w:t>
      </w:r>
      <w:r>
        <w:rPr>
          <w:rFonts w:ascii="Garamond" w:hAnsi="Garamond"/>
          <w:b w:val="0"/>
          <w:color w:val="58575B"/>
          <w:sz w:val="20"/>
        </w:rPr>
        <w:t xml:space="preserve">be done at home </w:t>
      </w:r>
      <w:r w:rsidR="001B703C">
        <w:rPr>
          <w:rFonts w:ascii="Garamond" w:hAnsi="Garamond"/>
          <w:b w:val="0"/>
          <w:color w:val="58575B"/>
          <w:sz w:val="20"/>
        </w:rPr>
        <w:t xml:space="preserve">does not apply in Scotland and Wales. </w:t>
      </w:r>
    </w:p>
    <w:p w14:paraId="07748E7A" w14:textId="648279CF" w:rsidR="00845F84" w:rsidRDefault="00845F84" w:rsidP="00845F84">
      <w:pPr>
        <w:pStyle w:val="ItemHeading"/>
        <w:numPr>
          <w:ilvl w:val="0"/>
          <w:numId w:val="6"/>
        </w:numPr>
        <w:rPr>
          <w:rFonts w:ascii="Garamond" w:hAnsi="Garamond"/>
          <w:b w:val="0"/>
          <w:color w:val="58575B"/>
          <w:sz w:val="20"/>
        </w:rPr>
      </w:pPr>
      <w:r>
        <w:rPr>
          <w:rFonts w:ascii="Garamond" w:hAnsi="Garamond"/>
          <w:b w:val="0"/>
          <w:color w:val="58575B"/>
          <w:sz w:val="20"/>
        </w:rPr>
        <w:t>This letter should be put onto company branded letterhead.</w:t>
      </w:r>
    </w:p>
    <w:p w14:paraId="67CE8954" w14:textId="77777777" w:rsidR="00845F84" w:rsidRPr="00763987" w:rsidRDefault="00845F84" w:rsidP="00845F84">
      <w:pPr>
        <w:pStyle w:val="ItemHeading"/>
        <w:numPr>
          <w:ilvl w:val="0"/>
          <w:numId w:val="6"/>
        </w:numPr>
        <w:rPr>
          <w:rFonts w:ascii="Garamond" w:hAnsi="Garamond"/>
          <w:b w:val="0"/>
          <w:color w:val="58575B"/>
          <w:sz w:val="20"/>
        </w:rPr>
      </w:pPr>
      <w:r>
        <w:rPr>
          <w:rFonts w:ascii="Garamond" w:hAnsi="Garamond"/>
          <w:b w:val="0"/>
          <w:color w:val="58575B"/>
          <w:sz w:val="20"/>
        </w:rPr>
        <w:t>Our Face2F</w:t>
      </w:r>
      <w:r w:rsidRPr="00763987">
        <w:rPr>
          <w:rFonts w:ascii="Garamond" w:hAnsi="Garamond"/>
          <w:b w:val="0"/>
          <w:color w:val="58575B"/>
          <w:sz w:val="20"/>
        </w:rPr>
        <w:t>ace service consists of a team of advocates equipped to conduct, or support and assist you to conduct, any face to face meeting you are undertaking with your staff. For further information please speak to your HR Expert.</w:t>
      </w:r>
    </w:p>
    <w:p w14:paraId="25667CCD" w14:textId="77777777" w:rsidR="00845F84" w:rsidRPr="00845F84" w:rsidRDefault="00845F84" w:rsidP="00845F84"/>
    <w:p w14:paraId="14632D61" w14:textId="084AE92E" w:rsidR="00CC4198" w:rsidRPr="00CC4198" w:rsidRDefault="00CC4198" w:rsidP="00CC4198">
      <w:pPr>
        <w:pStyle w:val="ItemHeading2"/>
        <w:rPr>
          <w:rFonts w:ascii="Garamond" w:hAnsi="Garamond"/>
          <w:b w:val="0"/>
          <w:color w:val="615C5D"/>
          <w:sz w:val="20"/>
          <w:lang w:val="en-US"/>
        </w:rPr>
      </w:pPr>
    </w:p>
    <w:p w14:paraId="16733A9C" w14:textId="77777777" w:rsidR="00CC4198" w:rsidRDefault="00CC4198" w:rsidP="00746FA4">
      <w:pPr>
        <w:pStyle w:val="ItemHeading2"/>
        <w:rPr>
          <w:rFonts w:ascii="Garamond" w:hAnsi="Garamond"/>
          <w:color w:val="615C5D"/>
          <w:sz w:val="20"/>
          <w:lang w:val="en-US"/>
        </w:rPr>
      </w:pPr>
    </w:p>
    <w:p w14:paraId="11FD970D" w14:textId="64F601B1" w:rsidR="00CC4198" w:rsidRDefault="00CC4198" w:rsidP="00746FA4">
      <w:pPr>
        <w:pStyle w:val="ItemHeading2"/>
        <w:rPr>
          <w:rFonts w:ascii="Garamond" w:hAnsi="Garamond"/>
          <w:color w:val="615C5D"/>
          <w:sz w:val="20"/>
          <w:lang w:val="en-US"/>
        </w:rPr>
      </w:pPr>
    </w:p>
    <w:p w14:paraId="4CABE022" w14:textId="78C2435A" w:rsidR="00845F84" w:rsidRDefault="00845F84" w:rsidP="00746FA4">
      <w:pPr>
        <w:pStyle w:val="ItemHeading2"/>
        <w:rPr>
          <w:rFonts w:ascii="Garamond" w:hAnsi="Garamond"/>
          <w:color w:val="615C5D"/>
          <w:sz w:val="20"/>
          <w:lang w:val="en-US"/>
        </w:rPr>
      </w:pPr>
    </w:p>
    <w:p w14:paraId="4F9ECD14" w14:textId="1A2E5BFF" w:rsidR="00845F84" w:rsidRDefault="00845F84" w:rsidP="00746FA4">
      <w:pPr>
        <w:pStyle w:val="ItemHeading2"/>
        <w:rPr>
          <w:rFonts w:ascii="Garamond" w:hAnsi="Garamond"/>
          <w:color w:val="615C5D"/>
          <w:sz w:val="20"/>
          <w:lang w:val="en-US"/>
        </w:rPr>
      </w:pPr>
    </w:p>
    <w:p w14:paraId="7F8C1668" w14:textId="3C448CA4" w:rsidR="00845F84" w:rsidRDefault="00845F84" w:rsidP="00746FA4">
      <w:pPr>
        <w:pStyle w:val="ItemHeading2"/>
        <w:rPr>
          <w:rFonts w:ascii="Garamond" w:hAnsi="Garamond"/>
          <w:color w:val="615C5D"/>
          <w:sz w:val="20"/>
          <w:lang w:val="en-US"/>
        </w:rPr>
      </w:pPr>
    </w:p>
    <w:p w14:paraId="2CD448F8" w14:textId="67002051" w:rsidR="00845F84" w:rsidRDefault="00845F84" w:rsidP="00746FA4">
      <w:pPr>
        <w:pStyle w:val="ItemHeading2"/>
        <w:rPr>
          <w:rFonts w:ascii="Garamond" w:hAnsi="Garamond"/>
          <w:color w:val="615C5D"/>
          <w:sz w:val="20"/>
          <w:lang w:val="en-US"/>
        </w:rPr>
      </w:pPr>
    </w:p>
    <w:p w14:paraId="0AE4B58C" w14:textId="0315617A" w:rsidR="00845F84" w:rsidRDefault="00845F84" w:rsidP="00746FA4">
      <w:pPr>
        <w:pStyle w:val="ItemHeading2"/>
        <w:rPr>
          <w:rFonts w:ascii="Garamond" w:hAnsi="Garamond"/>
          <w:color w:val="615C5D"/>
          <w:sz w:val="20"/>
          <w:lang w:val="en-US"/>
        </w:rPr>
      </w:pPr>
    </w:p>
    <w:p w14:paraId="66493FD6" w14:textId="2322EFA1" w:rsidR="00845F84" w:rsidRDefault="00845F84" w:rsidP="00746FA4">
      <w:pPr>
        <w:pStyle w:val="ItemHeading2"/>
        <w:rPr>
          <w:rFonts w:ascii="Garamond" w:hAnsi="Garamond"/>
          <w:color w:val="615C5D"/>
          <w:sz w:val="20"/>
          <w:lang w:val="en-US"/>
        </w:rPr>
      </w:pPr>
    </w:p>
    <w:p w14:paraId="0E4FB9C6" w14:textId="2396A2F2" w:rsidR="00845F84" w:rsidRDefault="00845F84" w:rsidP="00746FA4">
      <w:pPr>
        <w:pStyle w:val="ItemHeading2"/>
        <w:rPr>
          <w:rFonts w:ascii="Garamond" w:hAnsi="Garamond"/>
          <w:color w:val="615C5D"/>
          <w:sz w:val="20"/>
          <w:lang w:val="en-US"/>
        </w:rPr>
      </w:pPr>
    </w:p>
    <w:p w14:paraId="64F5D25D" w14:textId="45941952" w:rsidR="00845F84" w:rsidRDefault="00845F84" w:rsidP="00746FA4">
      <w:pPr>
        <w:pStyle w:val="ItemHeading2"/>
        <w:rPr>
          <w:rFonts w:ascii="Garamond" w:hAnsi="Garamond"/>
          <w:color w:val="615C5D"/>
          <w:sz w:val="20"/>
          <w:lang w:val="en-US"/>
        </w:rPr>
      </w:pPr>
    </w:p>
    <w:p w14:paraId="5D9C28F7" w14:textId="4ADC8530" w:rsidR="00845F84" w:rsidRDefault="00845F84" w:rsidP="00746FA4">
      <w:pPr>
        <w:pStyle w:val="ItemHeading2"/>
        <w:rPr>
          <w:rFonts w:ascii="Garamond" w:hAnsi="Garamond"/>
          <w:color w:val="615C5D"/>
          <w:sz w:val="20"/>
          <w:lang w:val="en-US"/>
        </w:rPr>
      </w:pPr>
    </w:p>
    <w:p w14:paraId="08EE6D24" w14:textId="3DDDA45E" w:rsidR="00845F84" w:rsidRDefault="00845F84" w:rsidP="00746FA4">
      <w:pPr>
        <w:pStyle w:val="ItemHeading2"/>
        <w:rPr>
          <w:rFonts w:ascii="Garamond" w:hAnsi="Garamond"/>
          <w:color w:val="615C5D"/>
          <w:sz w:val="20"/>
          <w:lang w:val="en-US"/>
        </w:rPr>
      </w:pPr>
    </w:p>
    <w:p w14:paraId="7AF77D04" w14:textId="0383FE9D" w:rsidR="00845F84" w:rsidRDefault="00845F84" w:rsidP="00746FA4">
      <w:pPr>
        <w:pStyle w:val="ItemHeading2"/>
        <w:rPr>
          <w:rFonts w:ascii="Garamond" w:hAnsi="Garamond"/>
          <w:color w:val="615C5D"/>
          <w:sz w:val="20"/>
          <w:lang w:val="en-US"/>
        </w:rPr>
      </w:pPr>
    </w:p>
    <w:p w14:paraId="79CB7FC2" w14:textId="0EF1348F" w:rsidR="00845F84" w:rsidRDefault="00845F84" w:rsidP="00746FA4">
      <w:pPr>
        <w:pStyle w:val="ItemHeading2"/>
        <w:rPr>
          <w:rFonts w:ascii="Garamond" w:hAnsi="Garamond"/>
          <w:color w:val="615C5D"/>
          <w:sz w:val="20"/>
          <w:lang w:val="en-US"/>
        </w:rPr>
      </w:pPr>
    </w:p>
    <w:p w14:paraId="567A07D2" w14:textId="228AF422" w:rsidR="00845F84" w:rsidRDefault="00845F84" w:rsidP="00746FA4">
      <w:pPr>
        <w:pStyle w:val="ItemHeading2"/>
        <w:rPr>
          <w:rFonts w:ascii="Garamond" w:hAnsi="Garamond"/>
          <w:color w:val="615C5D"/>
          <w:sz w:val="20"/>
          <w:lang w:val="en-US"/>
        </w:rPr>
      </w:pPr>
    </w:p>
    <w:p w14:paraId="47C484F5" w14:textId="592D8537" w:rsidR="00845F84" w:rsidRDefault="00845F84" w:rsidP="00746FA4">
      <w:pPr>
        <w:pStyle w:val="ItemHeading2"/>
        <w:rPr>
          <w:rFonts w:ascii="Garamond" w:hAnsi="Garamond"/>
          <w:color w:val="615C5D"/>
          <w:sz w:val="20"/>
          <w:lang w:val="en-US"/>
        </w:rPr>
      </w:pPr>
    </w:p>
    <w:p w14:paraId="425C837F" w14:textId="722D63EB" w:rsidR="00845F84" w:rsidRDefault="00845F84" w:rsidP="00746FA4">
      <w:pPr>
        <w:pStyle w:val="ItemHeading2"/>
        <w:rPr>
          <w:rFonts w:ascii="Garamond" w:hAnsi="Garamond"/>
          <w:color w:val="615C5D"/>
          <w:sz w:val="20"/>
          <w:lang w:val="en-US"/>
        </w:rPr>
      </w:pPr>
    </w:p>
    <w:p w14:paraId="525F24D5" w14:textId="2714DFF7" w:rsidR="00845F84" w:rsidRDefault="00845F84" w:rsidP="00746FA4">
      <w:pPr>
        <w:pStyle w:val="ItemHeading2"/>
        <w:rPr>
          <w:rFonts w:ascii="Garamond" w:hAnsi="Garamond"/>
          <w:color w:val="615C5D"/>
          <w:sz w:val="20"/>
          <w:lang w:val="en-US"/>
        </w:rPr>
      </w:pPr>
    </w:p>
    <w:p w14:paraId="66E0BF60" w14:textId="571AAC00" w:rsidR="00845F84" w:rsidRDefault="00845F84" w:rsidP="00746FA4">
      <w:pPr>
        <w:pStyle w:val="ItemHeading2"/>
        <w:rPr>
          <w:rFonts w:ascii="Garamond" w:hAnsi="Garamond"/>
          <w:color w:val="615C5D"/>
          <w:sz w:val="20"/>
          <w:lang w:val="en-US"/>
        </w:rPr>
      </w:pPr>
    </w:p>
    <w:p w14:paraId="35456BF2" w14:textId="434AE4A0" w:rsidR="00845F84" w:rsidRDefault="00845F84" w:rsidP="00746FA4">
      <w:pPr>
        <w:pStyle w:val="ItemHeading2"/>
        <w:rPr>
          <w:rFonts w:ascii="Garamond" w:hAnsi="Garamond"/>
          <w:color w:val="615C5D"/>
          <w:sz w:val="20"/>
          <w:lang w:val="en-US"/>
        </w:rPr>
      </w:pPr>
    </w:p>
    <w:p w14:paraId="2B31B36E" w14:textId="2CBD4C9E" w:rsidR="00845F84" w:rsidRDefault="00845F84" w:rsidP="00746FA4">
      <w:pPr>
        <w:pStyle w:val="ItemHeading2"/>
        <w:rPr>
          <w:rFonts w:ascii="Garamond" w:hAnsi="Garamond"/>
          <w:color w:val="615C5D"/>
          <w:sz w:val="20"/>
          <w:lang w:val="en-US"/>
        </w:rPr>
      </w:pPr>
    </w:p>
    <w:p w14:paraId="75311213" w14:textId="768F6A72" w:rsidR="00845F84" w:rsidRDefault="00845F84" w:rsidP="00746FA4">
      <w:pPr>
        <w:pStyle w:val="ItemHeading2"/>
        <w:rPr>
          <w:rFonts w:ascii="Garamond" w:hAnsi="Garamond"/>
          <w:color w:val="615C5D"/>
          <w:sz w:val="20"/>
          <w:lang w:val="en-US"/>
        </w:rPr>
      </w:pPr>
    </w:p>
    <w:p w14:paraId="76F387E1" w14:textId="77B0B54D" w:rsidR="00845F84" w:rsidRDefault="00845F84" w:rsidP="00746FA4">
      <w:pPr>
        <w:pStyle w:val="ItemHeading2"/>
        <w:rPr>
          <w:rFonts w:ascii="Garamond" w:hAnsi="Garamond"/>
          <w:color w:val="615C5D"/>
          <w:sz w:val="20"/>
          <w:lang w:val="en-US"/>
        </w:rPr>
      </w:pPr>
    </w:p>
    <w:p w14:paraId="512840D6" w14:textId="104C20F2" w:rsidR="00845F84" w:rsidRDefault="00845F84" w:rsidP="00746FA4">
      <w:pPr>
        <w:pStyle w:val="ItemHeading2"/>
        <w:rPr>
          <w:rFonts w:ascii="Garamond" w:hAnsi="Garamond"/>
          <w:color w:val="615C5D"/>
          <w:sz w:val="20"/>
          <w:lang w:val="en-US"/>
        </w:rPr>
      </w:pPr>
    </w:p>
    <w:p w14:paraId="5398972A" w14:textId="1FEC0964" w:rsidR="00845F84" w:rsidRDefault="00845F84" w:rsidP="00746FA4">
      <w:pPr>
        <w:pStyle w:val="ItemHeading2"/>
        <w:rPr>
          <w:rFonts w:ascii="Garamond" w:hAnsi="Garamond"/>
          <w:color w:val="615C5D"/>
          <w:sz w:val="20"/>
          <w:lang w:val="en-US"/>
        </w:rPr>
      </w:pPr>
    </w:p>
    <w:p w14:paraId="3D3100B8" w14:textId="1BF55FF3" w:rsidR="00845F84" w:rsidRDefault="00845F84" w:rsidP="00746FA4">
      <w:pPr>
        <w:pStyle w:val="ItemHeading2"/>
        <w:rPr>
          <w:rFonts w:ascii="Garamond" w:hAnsi="Garamond"/>
          <w:color w:val="615C5D"/>
          <w:sz w:val="20"/>
          <w:lang w:val="en-US"/>
        </w:rPr>
      </w:pPr>
    </w:p>
    <w:p w14:paraId="2F6E9D3C" w14:textId="4192C3DD" w:rsidR="00845F84" w:rsidRDefault="00845F84" w:rsidP="00746FA4">
      <w:pPr>
        <w:pStyle w:val="ItemHeading2"/>
        <w:rPr>
          <w:rFonts w:ascii="Garamond" w:hAnsi="Garamond"/>
          <w:color w:val="615C5D"/>
          <w:sz w:val="20"/>
          <w:lang w:val="en-US"/>
        </w:rPr>
      </w:pPr>
    </w:p>
    <w:p w14:paraId="3670D08C" w14:textId="20FD6DD8" w:rsidR="00845F84" w:rsidRDefault="00845F84" w:rsidP="00746FA4">
      <w:pPr>
        <w:pStyle w:val="ItemHeading2"/>
        <w:rPr>
          <w:rFonts w:ascii="Garamond" w:hAnsi="Garamond"/>
          <w:color w:val="615C5D"/>
          <w:sz w:val="20"/>
          <w:lang w:val="en-US"/>
        </w:rPr>
      </w:pPr>
    </w:p>
    <w:p w14:paraId="356BA8EC" w14:textId="7E3C3B13" w:rsidR="00845F84" w:rsidRDefault="00845F84" w:rsidP="00746FA4">
      <w:pPr>
        <w:pStyle w:val="ItemHeading2"/>
        <w:rPr>
          <w:rFonts w:ascii="Garamond" w:hAnsi="Garamond"/>
          <w:color w:val="615C5D"/>
          <w:sz w:val="20"/>
          <w:lang w:val="en-US"/>
        </w:rPr>
      </w:pPr>
    </w:p>
    <w:p w14:paraId="6351450B" w14:textId="3FD2B45A" w:rsidR="00845F84" w:rsidRDefault="00845F84" w:rsidP="00746FA4">
      <w:pPr>
        <w:pStyle w:val="ItemHeading2"/>
        <w:rPr>
          <w:rFonts w:ascii="Garamond" w:hAnsi="Garamond"/>
          <w:color w:val="615C5D"/>
          <w:sz w:val="20"/>
          <w:lang w:val="en-US"/>
        </w:rPr>
      </w:pPr>
    </w:p>
    <w:p w14:paraId="39B5CA29" w14:textId="77777777" w:rsidR="00CC4198" w:rsidRDefault="00CC4198" w:rsidP="00746FA4">
      <w:pPr>
        <w:pStyle w:val="ItemHeading2"/>
        <w:rPr>
          <w:rFonts w:ascii="Garamond" w:hAnsi="Garamond"/>
          <w:color w:val="615C5D"/>
          <w:sz w:val="20"/>
          <w:lang w:val="en-US"/>
        </w:rPr>
      </w:pPr>
    </w:p>
    <w:p w14:paraId="4D983F0B" w14:textId="03E4BD79" w:rsidR="00CC4198" w:rsidRDefault="00CC4198" w:rsidP="00746FA4">
      <w:pPr>
        <w:pStyle w:val="ItemHeading2"/>
        <w:rPr>
          <w:rFonts w:ascii="Garamond" w:hAnsi="Garamond"/>
          <w:color w:val="615C5D"/>
          <w:sz w:val="20"/>
          <w:lang w:val="en-US"/>
        </w:rPr>
      </w:pPr>
    </w:p>
    <w:p w14:paraId="676247F3" w14:textId="6C27CAB4" w:rsidR="00746FA4" w:rsidRPr="00753123" w:rsidRDefault="00746FA4" w:rsidP="00746FA4">
      <w:pPr>
        <w:pStyle w:val="ItemHeading2"/>
        <w:rPr>
          <w:rFonts w:ascii="Garamond" w:hAnsi="Garamond"/>
          <w:color w:val="615C5D"/>
          <w:sz w:val="20"/>
          <w:lang w:val="en-US"/>
        </w:rPr>
      </w:pPr>
      <w:r w:rsidRPr="00753123">
        <w:rPr>
          <w:rFonts w:ascii="Garamond" w:hAnsi="Garamond"/>
          <w:color w:val="615C5D"/>
          <w:sz w:val="20"/>
          <w:lang w:val="en-US"/>
        </w:rPr>
        <w:t>(</w:t>
      </w:r>
      <w:r w:rsidRPr="00753123">
        <w:rPr>
          <w:rFonts w:ascii="Garamond" w:hAnsi="Garamond"/>
          <w:color w:val="E40038"/>
          <w:sz w:val="20"/>
          <w:lang w:val="en-US"/>
        </w:rPr>
        <w:t>Date</w:t>
      </w:r>
      <w:r w:rsidRPr="00753123">
        <w:rPr>
          <w:rFonts w:ascii="Garamond" w:hAnsi="Garamond"/>
          <w:color w:val="615C5D"/>
          <w:sz w:val="20"/>
          <w:lang w:val="en-US"/>
        </w:rPr>
        <w:t>)</w:t>
      </w:r>
    </w:p>
    <w:p w14:paraId="406F29A4" w14:textId="77777777" w:rsidR="00746FA4" w:rsidRDefault="00746FA4" w:rsidP="00746FA4">
      <w:pPr>
        <w:pStyle w:val="MainText"/>
        <w:rPr>
          <w:rFonts w:ascii="Arial Narrow" w:hAnsi="Arial Narrow"/>
          <w:color w:val="auto"/>
          <w:lang w:val="en-US"/>
        </w:rPr>
      </w:pPr>
    </w:p>
    <w:p w14:paraId="30FB4510" w14:textId="7A1D5E48" w:rsidR="0075401F" w:rsidRDefault="0075401F" w:rsidP="0075401F"/>
    <w:p w14:paraId="24556A8A" w14:textId="3C042835" w:rsidR="00854B15" w:rsidRPr="001B703C" w:rsidRDefault="00854B15" w:rsidP="00854B15">
      <w:pPr>
        <w:pStyle w:val="BodyText"/>
        <w:jc w:val="both"/>
        <w:rPr>
          <w:rFonts w:ascii="Garamond" w:eastAsiaTheme="minorHAnsi" w:hAnsi="Garamond" w:cstheme="minorBidi"/>
          <w:color w:val="58575B"/>
          <w:lang w:val="en-GB"/>
        </w:rPr>
      </w:pPr>
      <w:bookmarkStart w:id="0" w:name="_Hlk40037110"/>
      <w:r w:rsidRPr="001B703C">
        <w:rPr>
          <w:rFonts w:ascii="Garamond" w:eastAsiaTheme="minorHAnsi" w:hAnsi="Garamond" w:cstheme="minorBidi"/>
          <w:color w:val="58575B"/>
          <w:lang w:val="en-GB"/>
        </w:rPr>
        <w:t>To Whom It May Concern</w:t>
      </w:r>
    </w:p>
    <w:bookmarkEnd w:id="0"/>
    <w:p w14:paraId="1C7D29FA" w14:textId="77777777" w:rsidR="00854B15" w:rsidRPr="001B703C" w:rsidRDefault="00854B15" w:rsidP="0075401F">
      <w:pPr>
        <w:pStyle w:val="BodyText"/>
        <w:jc w:val="both"/>
        <w:rPr>
          <w:rFonts w:ascii="Garamond" w:eastAsiaTheme="minorHAnsi" w:hAnsi="Garamond" w:cstheme="minorBidi"/>
          <w:color w:val="58575B"/>
          <w:lang w:val="en-GB"/>
        </w:rPr>
      </w:pPr>
    </w:p>
    <w:p w14:paraId="04B43FBA" w14:textId="7BE50852" w:rsidR="00845F84" w:rsidRPr="001B703C" w:rsidRDefault="0075401F" w:rsidP="0075401F">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This is to certify that (</w:t>
      </w:r>
      <w:r w:rsidRPr="001B703C">
        <w:rPr>
          <w:rFonts w:ascii="Garamond" w:eastAsiaTheme="minorHAnsi" w:hAnsi="Garamond" w:cstheme="minorBidi"/>
          <w:b/>
          <w:bCs/>
          <w:i/>
          <w:iCs/>
          <w:color w:val="E40038"/>
          <w:lang w:val="en-GB"/>
        </w:rPr>
        <w:t>name of employee</w:t>
      </w:r>
      <w:r w:rsidRPr="001B703C">
        <w:rPr>
          <w:rFonts w:ascii="Garamond" w:eastAsiaTheme="minorHAnsi" w:hAnsi="Garamond" w:cstheme="minorBidi"/>
          <w:color w:val="58575B"/>
          <w:lang w:val="en-GB"/>
        </w:rPr>
        <w:t>) works for (</w:t>
      </w:r>
      <w:r w:rsidRPr="001B703C">
        <w:rPr>
          <w:rFonts w:ascii="Garamond" w:eastAsiaTheme="minorHAnsi" w:hAnsi="Garamond" w:cstheme="minorBidi"/>
          <w:b/>
          <w:bCs/>
          <w:i/>
          <w:iCs/>
          <w:color w:val="E40038"/>
          <w:lang w:val="en-GB"/>
        </w:rPr>
        <w:t>name of company/organisation</w:t>
      </w:r>
      <w:r w:rsidRPr="001B703C">
        <w:rPr>
          <w:rFonts w:ascii="Garamond" w:eastAsiaTheme="minorHAnsi" w:hAnsi="Garamond" w:cstheme="minorBidi"/>
          <w:color w:val="58575B"/>
          <w:lang w:val="en-GB"/>
        </w:rPr>
        <w:t>)</w:t>
      </w:r>
      <w:r w:rsidR="001E2CB4" w:rsidRPr="001B703C">
        <w:rPr>
          <w:rFonts w:ascii="Garamond" w:eastAsiaTheme="minorHAnsi" w:hAnsi="Garamond" w:cstheme="minorBidi"/>
          <w:color w:val="58575B"/>
          <w:lang w:val="en-GB"/>
        </w:rPr>
        <w:t>.</w:t>
      </w:r>
    </w:p>
    <w:p w14:paraId="44AEF022" w14:textId="34FBBFEB" w:rsidR="00845F84" w:rsidRDefault="00845F84" w:rsidP="0075401F">
      <w:pPr>
        <w:pStyle w:val="BodyText"/>
        <w:jc w:val="both"/>
        <w:rPr>
          <w:rFonts w:ascii="Garamond" w:eastAsiaTheme="minorHAnsi" w:hAnsi="Garamond" w:cstheme="minorBidi"/>
          <w:color w:val="58575B"/>
          <w:lang w:val="en-GB"/>
        </w:rPr>
      </w:pPr>
    </w:p>
    <w:p w14:paraId="38FE6081" w14:textId="3A02588A" w:rsidR="00DD228A" w:rsidRPr="001B703C" w:rsidRDefault="00DD228A" w:rsidP="0075401F">
      <w:pPr>
        <w:pStyle w:val="BodyText"/>
        <w:jc w:val="both"/>
        <w:rPr>
          <w:rFonts w:ascii="Garamond" w:eastAsiaTheme="minorHAnsi" w:hAnsi="Garamond" w:cstheme="minorBidi"/>
          <w:color w:val="58575B"/>
          <w:lang w:val="en-GB"/>
        </w:rPr>
      </w:pPr>
      <w:r>
        <w:rPr>
          <w:rFonts w:ascii="Garamond" w:eastAsiaTheme="minorHAnsi" w:hAnsi="Garamond" w:cstheme="minorBidi"/>
          <w:color w:val="58575B"/>
          <w:lang w:val="en-GB"/>
        </w:rPr>
        <w:t>(</w:t>
      </w:r>
      <w:r>
        <w:rPr>
          <w:rFonts w:ascii="Garamond" w:eastAsiaTheme="minorHAnsi" w:hAnsi="Garamond" w:cstheme="minorBidi"/>
          <w:b/>
          <w:bCs/>
          <w:i/>
          <w:iCs/>
          <w:color w:val="E40038"/>
          <w:lang w:val="en-GB"/>
        </w:rPr>
        <w:t>ENGLAND</w:t>
      </w:r>
      <w:r w:rsidRPr="001B703C">
        <w:rPr>
          <w:rFonts w:ascii="Garamond" w:eastAsiaTheme="minorHAnsi" w:hAnsi="Garamond" w:cstheme="minorBidi"/>
          <w:color w:val="58575B"/>
          <w:lang w:val="en-GB"/>
        </w:rPr>
        <w:t>)</w:t>
      </w:r>
    </w:p>
    <w:p w14:paraId="0125D205" w14:textId="69064C9C" w:rsidR="001B703C" w:rsidRPr="001B703C" w:rsidRDefault="00845F84" w:rsidP="0075401F">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The above-named employee works in the role of (</w:t>
      </w:r>
      <w:r w:rsidRPr="001B703C">
        <w:rPr>
          <w:rFonts w:ascii="Garamond" w:eastAsiaTheme="minorHAnsi" w:hAnsi="Garamond" w:cstheme="minorBidi"/>
          <w:b/>
          <w:bCs/>
          <w:i/>
          <w:iCs/>
          <w:color w:val="E40038"/>
          <w:lang w:val="en-GB"/>
        </w:rPr>
        <w:t>insert details</w:t>
      </w:r>
      <w:r w:rsidRPr="001B703C">
        <w:rPr>
          <w:rFonts w:ascii="Garamond" w:eastAsiaTheme="minorHAnsi" w:hAnsi="Garamond" w:cstheme="minorBidi"/>
          <w:color w:val="58575B"/>
          <w:lang w:val="en-GB"/>
        </w:rPr>
        <w:t>) for our company</w:t>
      </w:r>
      <w:r w:rsidR="001E2CB4" w:rsidRPr="001B703C">
        <w:rPr>
          <w:rFonts w:ascii="Garamond" w:eastAsiaTheme="minorHAnsi" w:hAnsi="Garamond" w:cstheme="minorBidi"/>
          <w:color w:val="58575B"/>
          <w:lang w:val="en-GB"/>
        </w:rPr>
        <w:t xml:space="preserve"> </w:t>
      </w:r>
      <w:r w:rsidR="003E561E">
        <w:rPr>
          <w:rFonts w:ascii="Garamond" w:eastAsiaTheme="minorHAnsi" w:hAnsi="Garamond" w:cstheme="minorBidi"/>
          <w:color w:val="58575B"/>
          <w:lang w:val="en-GB"/>
        </w:rPr>
        <w:t xml:space="preserve">and it is not reasonably possible </w:t>
      </w:r>
      <w:r w:rsidR="00D13B8F">
        <w:rPr>
          <w:rFonts w:ascii="Garamond" w:eastAsiaTheme="minorHAnsi" w:hAnsi="Garamond" w:cstheme="minorBidi"/>
          <w:color w:val="58575B"/>
          <w:lang w:val="en-GB"/>
        </w:rPr>
        <w:t>for the employee to work</w:t>
      </w:r>
      <w:r w:rsidR="001E2CB4" w:rsidRPr="001B703C">
        <w:rPr>
          <w:rFonts w:ascii="Garamond" w:eastAsiaTheme="minorHAnsi" w:hAnsi="Garamond" w:cstheme="minorBidi"/>
          <w:color w:val="58575B"/>
          <w:lang w:val="en-GB"/>
        </w:rPr>
        <w:t xml:space="preserve"> </w:t>
      </w:r>
      <w:r w:rsidRPr="001B703C">
        <w:rPr>
          <w:rFonts w:ascii="Garamond" w:eastAsiaTheme="minorHAnsi" w:hAnsi="Garamond" w:cstheme="minorBidi"/>
          <w:color w:val="58575B"/>
          <w:lang w:val="en-GB"/>
        </w:rPr>
        <w:t>from home. This is because (</w:t>
      </w:r>
      <w:r w:rsidRPr="001B703C">
        <w:rPr>
          <w:rFonts w:ascii="Garamond" w:eastAsiaTheme="minorHAnsi" w:hAnsi="Garamond" w:cstheme="minorBidi"/>
          <w:b/>
          <w:bCs/>
          <w:i/>
          <w:iCs/>
          <w:color w:val="E40038"/>
          <w:lang w:val="en-GB"/>
        </w:rPr>
        <w:t>insert details</w:t>
      </w:r>
      <w:r w:rsidRPr="001B703C">
        <w:rPr>
          <w:rFonts w:ascii="Garamond" w:eastAsiaTheme="minorHAnsi" w:hAnsi="Garamond" w:cstheme="minorBidi"/>
          <w:color w:val="58575B"/>
          <w:lang w:val="en-GB"/>
        </w:rPr>
        <w:t xml:space="preserve">). </w:t>
      </w:r>
    </w:p>
    <w:p w14:paraId="314DF656" w14:textId="77777777" w:rsidR="001B703C" w:rsidRPr="001B703C" w:rsidRDefault="001B703C" w:rsidP="0075401F">
      <w:pPr>
        <w:pStyle w:val="BodyText"/>
        <w:jc w:val="both"/>
        <w:rPr>
          <w:rFonts w:ascii="Garamond" w:eastAsiaTheme="minorHAnsi" w:hAnsi="Garamond" w:cstheme="minorBidi"/>
          <w:color w:val="58575B"/>
          <w:lang w:val="en-GB"/>
        </w:rPr>
      </w:pPr>
    </w:p>
    <w:p w14:paraId="5098BFAD" w14:textId="07209464" w:rsidR="00DD228A" w:rsidRPr="001B703C" w:rsidRDefault="00DD228A" w:rsidP="00DD228A">
      <w:pPr>
        <w:pStyle w:val="BodyText"/>
        <w:jc w:val="both"/>
        <w:rPr>
          <w:rFonts w:ascii="Garamond" w:eastAsiaTheme="minorHAnsi" w:hAnsi="Garamond" w:cstheme="minorBidi"/>
          <w:color w:val="58575B"/>
          <w:lang w:val="en-GB"/>
        </w:rPr>
      </w:pPr>
      <w:r>
        <w:rPr>
          <w:rFonts w:ascii="Garamond" w:eastAsiaTheme="minorHAnsi" w:hAnsi="Garamond" w:cstheme="minorBidi"/>
          <w:color w:val="58575B"/>
          <w:lang w:val="en-GB"/>
        </w:rPr>
        <w:t>(</w:t>
      </w:r>
      <w:r>
        <w:rPr>
          <w:rFonts w:ascii="Garamond" w:eastAsiaTheme="minorHAnsi" w:hAnsi="Garamond" w:cstheme="minorBidi"/>
          <w:b/>
          <w:bCs/>
          <w:i/>
          <w:iCs/>
          <w:color w:val="E40038"/>
          <w:lang w:val="en-GB"/>
        </w:rPr>
        <w:t>SCOTLAND/WALES</w:t>
      </w:r>
      <w:r w:rsidRPr="001B703C">
        <w:rPr>
          <w:rFonts w:ascii="Garamond" w:eastAsiaTheme="minorHAnsi" w:hAnsi="Garamond" w:cstheme="minorBidi"/>
          <w:color w:val="58575B"/>
          <w:lang w:val="en-GB"/>
        </w:rPr>
        <w:t>)</w:t>
      </w:r>
    </w:p>
    <w:p w14:paraId="43F67961" w14:textId="31B5F648" w:rsidR="00DD228A" w:rsidRPr="001B703C" w:rsidRDefault="00DD228A" w:rsidP="00DD228A">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The above-named employee works in the role of (</w:t>
      </w:r>
      <w:r w:rsidRPr="001B703C">
        <w:rPr>
          <w:rFonts w:ascii="Garamond" w:eastAsiaTheme="minorHAnsi" w:hAnsi="Garamond" w:cstheme="minorBidi"/>
          <w:b/>
          <w:bCs/>
          <w:i/>
          <w:iCs/>
          <w:color w:val="E40038"/>
          <w:lang w:val="en-GB"/>
        </w:rPr>
        <w:t>insert details</w:t>
      </w:r>
      <w:r w:rsidRPr="001B703C">
        <w:rPr>
          <w:rFonts w:ascii="Garamond" w:eastAsiaTheme="minorHAnsi" w:hAnsi="Garamond" w:cstheme="minorBidi"/>
          <w:color w:val="58575B"/>
          <w:lang w:val="en-GB"/>
        </w:rPr>
        <w:t xml:space="preserve">) for our company </w:t>
      </w:r>
      <w:r>
        <w:rPr>
          <w:rFonts w:ascii="Garamond" w:eastAsiaTheme="minorHAnsi" w:hAnsi="Garamond" w:cstheme="minorBidi"/>
          <w:color w:val="58575B"/>
          <w:lang w:val="en-GB"/>
        </w:rPr>
        <w:t>which cannot be done from home</w:t>
      </w:r>
      <w:r w:rsidRPr="001B703C">
        <w:rPr>
          <w:rFonts w:ascii="Garamond" w:eastAsiaTheme="minorHAnsi" w:hAnsi="Garamond" w:cstheme="minorBidi"/>
          <w:color w:val="58575B"/>
          <w:lang w:val="en-GB"/>
        </w:rPr>
        <w:t>. This is because (</w:t>
      </w:r>
      <w:r w:rsidRPr="001B703C">
        <w:rPr>
          <w:rFonts w:ascii="Garamond" w:eastAsiaTheme="minorHAnsi" w:hAnsi="Garamond" w:cstheme="minorBidi"/>
          <w:b/>
          <w:bCs/>
          <w:i/>
          <w:iCs/>
          <w:color w:val="E40038"/>
          <w:lang w:val="en-GB"/>
        </w:rPr>
        <w:t>insert details</w:t>
      </w:r>
      <w:r w:rsidRPr="001B703C">
        <w:rPr>
          <w:rFonts w:ascii="Garamond" w:eastAsiaTheme="minorHAnsi" w:hAnsi="Garamond" w:cstheme="minorBidi"/>
          <w:color w:val="58575B"/>
          <w:lang w:val="en-GB"/>
        </w:rPr>
        <w:t xml:space="preserve">). </w:t>
      </w:r>
    </w:p>
    <w:p w14:paraId="553095FA" w14:textId="77777777" w:rsidR="00DD228A" w:rsidRDefault="00DD228A" w:rsidP="0075401F">
      <w:pPr>
        <w:pStyle w:val="BodyText"/>
        <w:jc w:val="both"/>
        <w:rPr>
          <w:rFonts w:ascii="Garamond" w:eastAsiaTheme="minorHAnsi" w:hAnsi="Garamond" w:cstheme="minorBidi"/>
          <w:color w:val="58575B"/>
          <w:lang w:val="en-GB"/>
        </w:rPr>
      </w:pPr>
    </w:p>
    <w:p w14:paraId="47417AC6" w14:textId="75082A9F" w:rsidR="0075401F" w:rsidRPr="001B703C" w:rsidRDefault="00845F84" w:rsidP="0075401F">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 xml:space="preserve">Therefore, in accordance with </w:t>
      </w:r>
      <w:r w:rsidR="001B703C" w:rsidRPr="001B703C">
        <w:rPr>
          <w:rFonts w:ascii="Garamond" w:eastAsiaTheme="minorHAnsi" w:hAnsi="Garamond" w:cstheme="minorBidi"/>
          <w:color w:val="58575B"/>
          <w:lang w:val="en-GB"/>
        </w:rPr>
        <w:t xml:space="preserve">Government’s rules on </w:t>
      </w:r>
      <w:r w:rsidR="00DD228A">
        <w:rPr>
          <w:rFonts w:ascii="Garamond" w:eastAsiaTheme="minorHAnsi" w:hAnsi="Garamond" w:cstheme="minorBidi"/>
          <w:color w:val="58575B"/>
          <w:lang w:val="en-GB"/>
        </w:rPr>
        <w:t xml:space="preserve">leaving the home and </w:t>
      </w:r>
      <w:r w:rsidR="001B703C" w:rsidRPr="001B703C">
        <w:rPr>
          <w:rFonts w:ascii="Garamond" w:eastAsiaTheme="minorHAnsi" w:hAnsi="Garamond" w:cstheme="minorBidi"/>
          <w:color w:val="58575B"/>
          <w:lang w:val="en-GB"/>
        </w:rPr>
        <w:t>attending the workplace during</w:t>
      </w:r>
      <w:r w:rsidR="001E2CB4" w:rsidRPr="001B703C">
        <w:rPr>
          <w:rFonts w:ascii="Garamond" w:eastAsiaTheme="minorHAnsi" w:hAnsi="Garamond" w:cstheme="minorBidi"/>
          <w:color w:val="58575B"/>
          <w:lang w:val="en-GB"/>
        </w:rPr>
        <w:t xml:space="preserve"> the current </w:t>
      </w:r>
      <w:r w:rsidR="00675E37" w:rsidRPr="001B703C">
        <w:rPr>
          <w:rFonts w:ascii="Garamond" w:eastAsiaTheme="minorHAnsi" w:hAnsi="Garamond" w:cstheme="minorBidi"/>
          <w:color w:val="58575B"/>
          <w:lang w:val="en-GB"/>
        </w:rPr>
        <w:t>c</w:t>
      </w:r>
      <w:r w:rsidR="001E2CB4" w:rsidRPr="001B703C">
        <w:rPr>
          <w:rFonts w:ascii="Garamond" w:eastAsiaTheme="minorHAnsi" w:hAnsi="Garamond" w:cstheme="minorBidi"/>
          <w:color w:val="58575B"/>
          <w:lang w:val="en-GB"/>
        </w:rPr>
        <w:t>oronavirus pandemic</w:t>
      </w:r>
      <w:r w:rsidRPr="001B703C">
        <w:rPr>
          <w:rFonts w:ascii="Garamond" w:eastAsiaTheme="minorHAnsi" w:hAnsi="Garamond" w:cstheme="minorBidi"/>
          <w:color w:val="58575B"/>
          <w:lang w:val="en-GB"/>
        </w:rPr>
        <w:t>, this employee is permitted to work from our</w:t>
      </w:r>
      <w:r w:rsidR="00CC1C7C" w:rsidRPr="001B703C">
        <w:rPr>
          <w:rFonts w:ascii="Garamond" w:eastAsiaTheme="minorHAnsi" w:hAnsi="Garamond" w:cstheme="minorBidi"/>
          <w:color w:val="58575B"/>
          <w:lang w:val="en-GB"/>
        </w:rPr>
        <w:t xml:space="preserve"> workplace.</w:t>
      </w:r>
    </w:p>
    <w:p w14:paraId="46F2821B" w14:textId="60762F28" w:rsidR="00854B15" w:rsidRPr="001B703C" w:rsidRDefault="00854B15" w:rsidP="0075401F">
      <w:pPr>
        <w:pStyle w:val="BodyText"/>
        <w:jc w:val="both"/>
        <w:rPr>
          <w:rFonts w:ascii="Garamond" w:eastAsiaTheme="minorHAnsi" w:hAnsi="Garamond" w:cstheme="minorBidi"/>
          <w:color w:val="58575B"/>
          <w:lang w:val="en-GB"/>
        </w:rPr>
      </w:pPr>
    </w:p>
    <w:p w14:paraId="4F2BE294" w14:textId="55ECBEE6" w:rsidR="001B703C" w:rsidRPr="001B703C" w:rsidRDefault="001B703C" w:rsidP="001B703C">
      <w:pPr>
        <w:pStyle w:val="BodyText"/>
        <w:jc w:val="both"/>
        <w:rPr>
          <w:rFonts w:ascii="Garamond" w:eastAsiaTheme="minorHAnsi" w:hAnsi="Garamond" w:cstheme="minorBidi"/>
          <w:color w:val="58575B"/>
          <w:lang w:val="en-GB"/>
        </w:rPr>
      </w:pPr>
      <w:r>
        <w:rPr>
          <w:rFonts w:ascii="Garamond" w:eastAsiaTheme="minorHAnsi" w:hAnsi="Garamond" w:cstheme="minorBidi"/>
          <w:color w:val="58575B"/>
          <w:lang w:val="en-GB"/>
        </w:rPr>
        <w:t>T</w:t>
      </w:r>
      <w:r w:rsidRPr="001B703C">
        <w:rPr>
          <w:rFonts w:ascii="Garamond" w:eastAsiaTheme="minorHAnsi" w:hAnsi="Garamond" w:cstheme="minorBidi"/>
          <w:color w:val="58575B"/>
          <w:lang w:val="en-GB"/>
        </w:rPr>
        <w:t>hey are also permitted to:</w:t>
      </w:r>
    </w:p>
    <w:p w14:paraId="61A01EAE" w14:textId="77777777" w:rsidR="001B703C" w:rsidRPr="001B703C" w:rsidRDefault="001B703C" w:rsidP="001B703C">
      <w:pPr>
        <w:pStyle w:val="BodyText"/>
        <w:jc w:val="both"/>
        <w:rPr>
          <w:rFonts w:ascii="Garamond" w:eastAsiaTheme="minorHAnsi" w:hAnsi="Garamond" w:cstheme="minorBidi"/>
          <w:color w:val="58575B"/>
          <w:lang w:val="en-GB"/>
        </w:rPr>
      </w:pPr>
    </w:p>
    <w:p w14:paraId="56C5EE06" w14:textId="77777777" w:rsidR="001B703C" w:rsidRPr="001B703C" w:rsidRDefault="001B703C" w:rsidP="001B703C">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w:t>
      </w:r>
      <w:r w:rsidRPr="001B703C">
        <w:rPr>
          <w:rFonts w:ascii="Garamond" w:eastAsiaTheme="minorHAnsi" w:hAnsi="Garamond" w:cstheme="minorBidi"/>
          <w:color w:val="58575B"/>
          <w:lang w:val="en-GB"/>
        </w:rPr>
        <w:tab/>
        <w:t>travel to and from work</w:t>
      </w:r>
    </w:p>
    <w:p w14:paraId="02493CD7" w14:textId="77777777" w:rsidR="001B703C" w:rsidRPr="001B703C" w:rsidRDefault="001B703C" w:rsidP="001B703C">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w:t>
      </w:r>
      <w:r w:rsidRPr="001B703C">
        <w:rPr>
          <w:rFonts w:ascii="Garamond" w:eastAsiaTheme="minorHAnsi" w:hAnsi="Garamond" w:cstheme="minorBidi"/>
          <w:color w:val="58575B"/>
          <w:lang w:val="en-GB"/>
        </w:rPr>
        <w:tab/>
        <w:t>travel on the [</w:t>
      </w:r>
      <w:r w:rsidRPr="001B703C">
        <w:rPr>
          <w:rFonts w:ascii="Garamond" w:eastAsiaTheme="minorHAnsi" w:hAnsi="Garamond" w:cstheme="minorBidi"/>
          <w:b/>
          <w:bCs/>
          <w:i/>
          <w:iCs/>
          <w:color w:val="E40038"/>
          <w:lang w:val="en-GB"/>
        </w:rPr>
        <w:t>company/organisation</w:t>
      </w:r>
      <w:r w:rsidRPr="001B703C">
        <w:rPr>
          <w:rFonts w:ascii="Garamond" w:eastAsiaTheme="minorHAnsi" w:hAnsi="Garamond" w:cstheme="minorBidi"/>
          <w:color w:val="58575B"/>
          <w:lang w:val="en-GB"/>
        </w:rPr>
        <w:t>]’s business</w:t>
      </w:r>
    </w:p>
    <w:p w14:paraId="47F44BDA" w14:textId="77777777" w:rsidR="001B703C" w:rsidRPr="001B703C" w:rsidRDefault="001B703C" w:rsidP="0075401F">
      <w:pPr>
        <w:pStyle w:val="BodyText"/>
        <w:jc w:val="both"/>
        <w:rPr>
          <w:rFonts w:ascii="Garamond" w:eastAsiaTheme="minorHAnsi" w:hAnsi="Garamond" w:cstheme="minorBidi"/>
          <w:color w:val="58575B"/>
          <w:lang w:val="en-GB"/>
        </w:rPr>
      </w:pPr>
    </w:p>
    <w:p w14:paraId="0BA891D7" w14:textId="77777777" w:rsidR="001B703C" w:rsidRPr="001B703C" w:rsidRDefault="001B703C" w:rsidP="001B703C">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during the present coronavirus national emergency. If there are any enquiries about this, please contact (</w:t>
      </w:r>
      <w:r w:rsidRPr="001B703C">
        <w:rPr>
          <w:rFonts w:ascii="Garamond" w:eastAsiaTheme="minorHAnsi" w:hAnsi="Garamond" w:cstheme="minorBidi"/>
          <w:b/>
          <w:bCs/>
          <w:i/>
          <w:iCs/>
          <w:color w:val="E40038"/>
          <w:lang w:val="en-GB"/>
        </w:rPr>
        <w:t>insert name and contact details</w:t>
      </w:r>
      <w:r w:rsidRPr="001B703C">
        <w:rPr>
          <w:rFonts w:ascii="Garamond" w:eastAsiaTheme="minorHAnsi" w:hAnsi="Garamond" w:cstheme="minorBidi"/>
          <w:color w:val="58575B"/>
          <w:lang w:val="en-GB"/>
        </w:rPr>
        <w:t>)</w:t>
      </w:r>
    </w:p>
    <w:p w14:paraId="0C9472A9" w14:textId="77777777" w:rsidR="001B703C" w:rsidRPr="001B703C" w:rsidRDefault="001B703C" w:rsidP="0075401F">
      <w:pPr>
        <w:pStyle w:val="BodyText"/>
        <w:jc w:val="both"/>
        <w:rPr>
          <w:rFonts w:ascii="Garamond" w:eastAsiaTheme="minorHAnsi" w:hAnsi="Garamond" w:cstheme="minorBidi"/>
          <w:color w:val="58575B"/>
          <w:lang w:val="en-GB"/>
        </w:rPr>
      </w:pPr>
    </w:p>
    <w:p w14:paraId="30FBFA35" w14:textId="41937851" w:rsidR="00854B15" w:rsidRPr="001B703C" w:rsidRDefault="00854B15" w:rsidP="0075401F">
      <w:pPr>
        <w:pStyle w:val="BodyText"/>
        <w:jc w:val="both"/>
        <w:rPr>
          <w:rFonts w:ascii="Garamond" w:eastAsiaTheme="minorHAnsi" w:hAnsi="Garamond" w:cstheme="minorBidi"/>
          <w:color w:val="58575B"/>
          <w:lang w:val="en-GB"/>
        </w:rPr>
      </w:pPr>
      <w:r w:rsidRPr="001B703C">
        <w:rPr>
          <w:rFonts w:ascii="Garamond" w:eastAsiaTheme="minorHAnsi" w:hAnsi="Garamond" w:cstheme="minorBidi"/>
          <w:color w:val="58575B"/>
          <w:lang w:val="en-GB"/>
        </w:rPr>
        <w:t xml:space="preserve">We are following Government guidelines on ensuring appropriate social distancing measures are implemented in </w:t>
      </w:r>
      <w:r w:rsidR="001B703C">
        <w:rPr>
          <w:rFonts w:ascii="Garamond" w:eastAsiaTheme="minorHAnsi" w:hAnsi="Garamond" w:cstheme="minorBidi"/>
          <w:color w:val="58575B"/>
          <w:lang w:val="en-GB"/>
        </w:rPr>
        <w:t>our</w:t>
      </w:r>
      <w:r w:rsidRPr="001B703C">
        <w:rPr>
          <w:rFonts w:ascii="Garamond" w:eastAsiaTheme="minorHAnsi" w:hAnsi="Garamond" w:cstheme="minorBidi"/>
          <w:color w:val="58575B"/>
          <w:lang w:val="en-GB"/>
        </w:rPr>
        <w:t xml:space="preserve"> workplace</w:t>
      </w:r>
      <w:r w:rsidR="001B703C">
        <w:rPr>
          <w:rFonts w:ascii="Garamond" w:eastAsiaTheme="minorHAnsi" w:hAnsi="Garamond" w:cstheme="minorBidi"/>
          <w:color w:val="58575B"/>
          <w:lang w:val="en-GB"/>
        </w:rPr>
        <w:t xml:space="preserve"> and also when employees are outside of our premises on business</w:t>
      </w:r>
      <w:r w:rsidRPr="001B703C">
        <w:rPr>
          <w:rFonts w:ascii="Garamond" w:eastAsiaTheme="minorHAnsi" w:hAnsi="Garamond" w:cstheme="minorBidi"/>
          <w:color w:val="58575B"/>
          <w:lang w:val="en-GB"/>
        </w:rPr>
        <w:t>.</w:t>
      </w:r>
    </w:p>
    <w:p w14:paraId="4DA7FB0A" w14:textId="77777777" w:rsidR="0075401F" w:rsidRPr="0075401F" w:rsidRDefault="0075401F" w:rsidP="0075401F">
      <w:pPr>
        <w:pStyle w:val="BodyText"/>
        <w:jc w:val="both"/>
        <w:rPr>
          <w:rFonts w:ascii="Garamond" w:eastAsiaTheme="minorHAnsi" w:hAnsi="Garamond" w:cstheme="minorBidi"/>
          <w:color w:val="58575B"/>
          <w:sz w:val="22"/>
          <w:szCs w:val="22"/>
          <w:lang w:val="en-GB"/>
        </w:rPr>
      </w:pPr>
    </w:p>
    <w:p w14:paraId="5E520A82" w14:textId="77777777" w:rsidR="0075401F" w:rsidRPr="0015100C" w:rsidRDefault="0075401F" w:rsidP="0075401F">
      <w:pPr>
        <w:pStyle w:val="BodyText"/>
        <w:jc w:val="both"/>
        <w:rPr>
          <w:rFonts w:ascii="Garamond" w:hAnsi="Garamond" w:cs="Arial"/>
          <w:color w:val="58575B"/>
        </w:rPr>
      </w:pPr>
      <w:r w:rsidRPr="0015100C">
        <w:rPr>
          <w:rFonts w:ascii="Garamond" w:hAnsi="Garamond" w:cs="Arial"/>
          <w:color w:val="58575B"/>
        </w:rPr>
        <w:t>Yours sincerely,</w:t>
      </w:r>
    </w:p>
    <w:p w14:paraId="40569369" w14:textId="77777777" w:rsidR="0075401F" w:rsidRPr="0015100C" w:rsidRDefault="0075401F" w:rsidP="0075401F">
      <w:pPr>
        <w:pStyle w:val="BodyText"/>
        <w:jc w:val="both"/>
        <w:rPr>
          <w:rFonts w:ascii="Garamond" w:eastAsiaTheme="minorHAnsi" w:hAnsi="Garamond" w:cstheme="minorBidi"/>
          <w:color w:val="58575B"/>
          <w:lang w:val="en-GB"/>
        </w:rPr>
      </w:pPr>
    </w:p>
    <w:p w14:paraId="546208BF" w14:textId="77777777" w:rsidR="0075401F" w:rsidRPr="0015100C" w:rsidRDefault="0075401F" w:rsidP="0075401F">
      <w:pPr>
        <w:pStyle w:val="BodyText"/>
        <w:jc w:val="both"/>
        <w:rPr>
          <w:rFonts w:ascii="Garamond" w:eastAsiaTheme="minorHAnsi" w:hAnsi="Garamond" w:cstheme="minorBidi"/>
          <w:color w:val="58575B"/>
          <w:lang w:val="en-GB"/>
        </w:rPr>
      </w:pPr>
    </w:p>
    <w:p w14:paraId="47DB429D" w14:textId="77777777" w:rsidR="0075401F" w:rsidRPr="0015100C" w:rsidRDefault="0075401F" w:rsidP="0075401F">
      <w:pPr>
        <w:pStyle w:val="BodyText"/>
        <w:jc w:val="both"/>
        <w:rPr>
          <w:rFonts w:ascii="Garamond" w:eastAsiaTheme="minorHAnsi" w:hAnsi="Garamond" w:cstheme="minorBidi"/>
          <w:color w:val="58575B"/>
          <w:lang w:val="en-GB"/>
        </w:rPr>
      </w:pPr>
    </w:p>
    <w:p w14:paraId="3DB1307C" w14:textId="5C57F1B1" w:rsidR="007736F5" w:rsidRPr="0015100C" w:rsidRDefault="007736F5" w:rsidP="007736F5">
      <w:pPr>
        <w:pStyle w:val="BodyText"/>
        <w:jc w:val="both"/>
        <w:rPr>
          <w:rFonts w:ascii="Garamond" w:eastAsiaTheme="minorHAnsi" w:hAnsi="Garamond" w:cstheme="minorBidi"/>
          <w:b/>
          <w:bCs/>
          <w:i/>
          <w:iCs/>
          <w:color w:val="E40038"/>
          <w:lang w:val="en-GB"/>
        </w:rPr>
      </w:pPr>
      <w:r w:rsidRPr="0015100C">
        <w:rPr>
          <w:rFonts w:ascii="Garamond" w:eastAsiaTheme="minorHAnsi" w:hAnsi="Garamond" w:cstheme="minorBidi"/>
          <w:color w:val="58575B"/>
          <w:lang w:val="en-GB"/>
        </w:rPr>
        <w:t>(</w:t>
      </w:r>
      <w:r w:rsidRPr="0015100C">
        <w:rPr>
          <w:rFonts w:ascii="Garamond" w:eastAsiaTheme="minorHAnsi" w:hAnsi="Garamond" w:cstheme="minorBidi"/>
          <w:b/>
          <w:bCs/>
          <w:i/>
          <w:iCs/>
          <w:color w:val="E40038"/>
          <w:lang w:val="en-GB"/>
        </w:rPr>
        <w:t>Name and job title</w:t>
      </w:r>
      <w:r w:rsidRPr="0015100C">
        <w:rPr>
          <w:rFonts w:ascii="Garamond" w:eastAsiaTheme="minorHAnsi" w:hAnsi="Garamond" w:cstheme="minorBidi"/>
          <w:color w:val="58575B"/>
          <w:lang w:val="en-GB"/>
        </w:rPr>
        <w:t>)</w:t>
      </w:r>
    </w:p>
    <w:p w14:paraId="44CDC7EC" w14:textId="77777777" w:rsidR="00746FA4" w:rsidRPr="0015100C" w:rsidRDefault="00746FA4" w:rsidP="00746FA4">
      <w:pPr>
        <w:pStyle w:val="MainText"/>
        <w:rPr>
          <w:rFonts w:ascii="Arial Narrow" w:hAnsi="Arial Narrow"/>
          <w:color w:val="auto"/>
          <w:szCs w:val="20"/>
        </w:rPr>
      </w:pPr>
    </w:p>
    <w:p w14:paraId="257B7995" w14:textId="77777777" w:rsidR="00746FA4" w:rsidRPr="0015100C" w:rsidRDefault="00746FA4" w:rsidP="00746FA4">
      <w:pPr>
        <w:pStyle w:val="MainText"/>
        <w:rPr>
          <w:rFonts w:ascii="Arial Narrow" w:hAnsi="Arial Narrow"/>
          <w:color w:val="auto"/>
          <w:szCs w:val="20"/>
        </w:rPr>
      </w:pPr>
    </w:p>
    <w:p w14:paraId="0CF42299" w14:textId="73FCCD07" w:rsidR="00746FA4" w:rsidRPr="0015100C" w:rsidRDefault="00746FA4" w:rsidP="00746FA4">
      <w:pPr>
        <w:pStyle w:val="MainText"/>
        <w:rPr>
          <w:rFonts w:ascii="Arial Narrow" w:hAnsi="Arial Narrow"/>
          <w:color w:val="auto"/>
          <w:szCs w:val="20"/>
        </w:rPr>
      </w:pPr>
    </w:p>
    <w:p w14:paraId="4452860C" w14:textId="77777777" w:rsidR="00250991" w:rsidRPr="0015100C" w:rsidRDefault="00250991" w:rsidP="00250991">
      <w:pPr>
        <w:rPr>
          <w:sz w:val="20"/>
          <w:szCs w:val="20"/>
        </w:rPr>
      </w:pPr>
    </w:p>
    <w:p w14:paraId="0CDFF66A" w14:textId="77777777" w:rsidR="00746FA4" w:rsidRPr="0015100C" w:rsidRDefault="00746FA4" w:rsidP="00746FA4">
      <w:pPr>
        <w:pStyle w:val="ItemHeading"/>
        <w:rPr>
          <w:rFonts w:ascii="Garamond" w:hAnsi="Garamond"/>
          <w:sz w:val="20"/>
          <w:szCs w:val="20"/>
        </w:rPr>
      </w:pPr>
      <w:r w:rsidRPr="0015100C">
        <w:rPr>
          <w:rFonts w:ascii="Garamond" w:hAnsi="Garamond"/>
          <w:sz w:val="20"/>
          <w:szCs w:val="20"/>
        </w:rPr>
        <w:t>*delete/amend as appropriate</w:t>
      </w:r>
    </w:p>
    <w:p w14:paraId="5D2235C2" w14:textId="5B48EF93" w:rsidR="00127247" w:rsidRDefault="00127247">
      <w:pPr>
        <w:pStyle w:val="ItemHeading"/>
        <w:rPr>
          <w:rFonts w:ascii="Garamond" w:eastAsia="Garamond" w:hAnsi="Garamond"/>
          <w:sz w:val="20"/>
        </w:rPr>
      </w:pPr>
    </w:p>
    <w:sectPr w:rsidR="00127247">
      <w:headerReference w:type="default" r:id="rId11"/>
      <w:footerReference w:type="default" r:id="rId12"/>
      <w:type w:val="continuous"/>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67A62" w14:textId="77777777" w:rsidR="00B77A4C" w:rsidRDefault="00B77A4C">
      <w:pPr>
        <w:spacing w:after="0" w:line="240" w:lineRule="auto"/>
      </w:pPr>
      <w:r>
        <w:separator/>
      </w:r>
    </w:p>
  </w:endnote>
  <w:endnote w:type="continuationSeparator" w:id="0">
    <w:p w14:paraId="12C954E6" w14:textId="77777777" w:rsidR="00B77A4C" w:rsidRDefault="00B7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35C6" w14:textId="77777777" w:rsidR="00127247" w:rsidRDefault="00720506">
    <w:pPr>
      <w:pStyle w:val="Footer"/>
    </w:pPr>
    <w:r>
      <w:rPr>
        <w:noProof/>
        <w:lang w:eastAsia="en-GB"/>
      </w:rPr>
      <mc:AlternateContent>
        <mc:Choice Requires="wps">
          <w:drawing>
            <wp:anchor distT="0" distB="0" distL="114300" distR="114300" simplePos="0" relativeHeight="4096" behindDoc="0" locked="0" layoutInCell="1" allowOverlap="1" wp14:anchorId="5D2235C9" wp14:editId="60B48BF6">
              <wp:simplePos x="0" y="0"/>
              <wp:positionH relativeFrom="margin">
                <wp:posOffset>-63500</wp:posOffset>
              </wp:positionH>
              <wp:positionV relativeFrom="page">
                <wp:posOffset>10121900</wp:posOffset>
              </wp:positionV>
              <wp:extent cx="4864100" cy="301925"/>
              <wp:effectExtent l="0" t="0" r="0" b="3175"/>
              <wp:wrapNone/>
              <wp:docPr id="2" name="Text Box 35"/>
              <wp:cNvGraphicFramePr/>
              <a:graphic xmlns:a="http://schemas.openxmlformats.org/drawingml/2006/main">
                <a:graphicData uri="http://schemas.microsoft.com/office/word/2010/wordprocessingShape">
                  <wps:wsp>
                    <wps:cNvSpPr/>
                    <wps:spPr>
                      <a:xfrm>
                        <a:off x="0" y="0"/>
                        <a:ext cx="4864100" cy="301925"/>
                      </a:xfrm>
                      <a:prstGeom prst="rect">
                        <a:avLst/>
                      </a:prstGeom>
                      <a:solidFill>
                        <a:srgbClr val="FFFFFF">
                          <a:alpha val="100000"/>
                        </a:srgbClr>
                      </a:solidFill>
                      <a:ln w="6350" cap="flat" cmpd="sng">
                        <a:prstDash val="solid"/>
                      </a:ln>
                    </wps:spPr>
                    <wps:style>
                      <a:lnRef idx="0">
                        <a:srgbClr val="5B9BD5">
                          <a:alpha val="100000"/>
                        </a:srgbClr>
                      </a:lnRef>
                      <a:fillRef idx="0">
                        <a:srgbClr val="5B9BD5">
                          <a:alpha val="100000"/>
                        </a:srgbClr>
                      </a:fillRef>
                      <a:effectRef idx="0">
                        <a:srgbClr val="5B9BD5">
                          <a:alpha val="100000"/>
                        </a:srgbClr>
                      </a:effectRef>
                      <a:fontRef idx="minor">
                        <a:srgbClr val="000000">
                          <a:alpha val="100000"/>
                        </a:srgbClr>
                      </a:fontRef>
                    </wps:style>
                    <wps:txbx>
                      <w:txbxContent>
                        <w:p w14:paraId="5D2235CF" w14:textId="118AF3EE" w:rsidR="00127247" w:rsidRDefault="00720506">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 xml:space="preserve"> PAGE   \* MERGEFORMAT </w:instrText>
                          </w:r>
                          <w:r>
                            <w:rPr>
                              <w:rFonts w:ascii="Garamond" w:eastAsia="Garamond" w:hAnsi="Garamond" w:cs="Arial"/>
                              <w:b/>
                              <w:color w:val="E40038"/>
                              <w:sz w:val="14"/>
                            </w:rPr>
                            <w:fldChar w:fldCharType="separate"/>
                          </w:r>
                          <w:r w:rsidR="006C350D">
                            <w:rPr>
                              <w:rFonts w:ascii="Garamond" w:eastAsia="Garamond" w:hAnsi="Garamond" w:cs="Arial"/>
                              <w:b/>
                              <w:noProof/>
                              <w:color w:val="E40038"/>
                              <w:sz w:val="14"/>
                            </w:rPr>
                            <w:t>2</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w:t>
                          </w:r>
                          <w:r w:rsidR="00B03A9D">
                            <w:rPr>
                              <w:rFonts w:ascii="Garamond" w:eastAsia="Garamond" w:hAnsi="Garamond" w:cs="Arial"/>
                              <w:noProof/>
                              <w:color w:val="E40038"/>
                              <w:sz w:val="14"/>
                            </w:rPr>
                            <w:t xml:space="preserve"> </w:t>
                          </w:r>
                          <w:r>
                            <w:rPr>
                              <w:rFonts w:ascii="Garamond" w:eastAsia="Garamond" w:hAnsi="Garamond" w:cs="Arial"/>
                              <w:noProof/>
                              <w:color w:val="E40038"/>
                              <w:sz w:val="14"/>
                            </w:rPr>
                            <w:t>Peninsula Business Services Limited | v.</w:t>
                          </w:r>
                          <w:r w:rsidR="003E561E">
                            <w:rPr>
                              <w:rFonts w:ascii="Garamond" w:eastAsia="Garamond" w:hAnsi="Garamond" w:cs="Arial"/>
                              <w:noProof/>
                              <w:color w:val="E40038"/>
                              <w:sz w:val="14"/>
                            </w:rPr>
                            <w:t>3</w:t>
                          </w:r>
                          <w:r w:rsidR="00336647">
                            <w:rPr>
                              <w:rFonts w:ascii="Garamond" w:eastAsia="Garamond" w:hAnsi="Garamond" w:cs="Arial"/>
                              <w:noProof/>
                              <w:color w:val="E40038"/>
                              <w:sz w:val="14"/>
                            </w:rPr>
                            <w:t xml:space="preserve"> </w:t>
                          </w:r>
                          <w:r w:rsidR="00AF174C">
                            <w:rPr>
                              <w:rFonts w:ascii="Garamond" w:eastAsia="Garamond" w:hAnsi="Garamond" w:cs="Arial"/>
                              <w:noProof/>
                              <w:color w:val="E40038"/>
                              <w:sz w:val="14"/>
                            </w:rPr>
                            <w:t>November</w:t>
                          </w:r>
                          <w:r w:rsidR="00336647">
                            <w:rPr>
                              <w:rFonts w:ascii="Garamond" w:eastAsia="Garamond" w:hAnsi="Garamond" w:cs="Arial"/>
                              <w:noProof/>
                              <w:color w:val="E40038"/>
                              <w:sz w:val="14"/>
                            </w:rPr>
                            <w:t xml:space="preserve"> 2020</w:t>
                          </w:r>
                          <w:r>
                            <w:rPr>
                              <w:rFonts w:ascii="Garamond" w:eastAsia="Garamond" w:hAnsi="Garamond" w:cs="Arial"/>
                              <w:noProof/>
                              <w:color w:val="E40038"/>
                              <w:sz w:val="14"/>
                            </w:rPr>
                            <w:t xml:space="preserve"> | </w:t>
                          </w:r>
                          <w:r w:rsidR="00250991">
                            <w:rPr>
                              <w:rFonts w:ascii="Garamond" w:eastAsia="Garamond" w:hAnsi="Garamond" w:cs="Arial"/>
                              <w:noProof/>
                              <w:color w:val="E40038"/>
                              <w:sz w:val="14"/>
                            </w:rPr>
                            <w:t>S</w:t>
                          </w:r>
                          <w:r w:rsidR="00845F84">
                            <w:rPr>
                              <w:rFonts w:ascii="Garamond" w:eastAsia="Garamond" w:hAnsi="Garamond" w:cs="Arial"/>
                              <w:noProof/>
                              <w:color w:val="E40038"/>
                              <w:sz w:val="14"/>
                            </w:rPr>
                            <w:t>53</w:t>
                          </w:r>
                          <w:r w:rsidR="00250991">
                            <w:rPr>
                              <w:rFonts w:ascii="Garamond" w:eastAsia="Garamond" w:hAnsi="Garamond" w:cs="Arial"/>
                              <w:noProof/>
                              <w:color w:val="E40038"/>
                              <w:sz w:val="14"/>
                            </w:rPr>
                            <w:t xml:space="preserve"> Letter </w:t>
                          </w:r>
                          <w:r w:rsidR="00845F84">
                            <w:rPr>
                              <w:rFonts w:ascii="Garamond" w:eastAsia="Garamond" w:hAnsi="Garamond" w:cs="Arial"/>
                              <w:noProof/>
                              <w:color w:val="E40038"/>
                              <w:sz w:val="14"/>
                            </w:rPr>
                            <w:t>to eligibility that employee cannot work from home</w:t>
                          </w:r>
                        </w:p>
                        <w:p w14:paraId="5D2235D0" w14:textId="77777777" w:rsidR="00127247" w:rsidRDefault="00127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235C9" id="Text Box 35" o:spid="_x0000_s1026" style="position:absolute;margin-left:-5pt;margin-top:797pt;width:383pt;height:23.75pt;z-index:4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2xqgIAADoGAAAOAAAAZHJzL2Uyb0RvYy54bWysVMFOGzEQvVfqP1i+l01CQiFigwJRqkoI&#10;EFBxdrx2diXb49pOdtOv79jehAh6QBU5OGN79nnmzcy7vOq0IlvhfAOmpMOTASXCcKgasy7pr+fl&#10;t3NKfGCmYgqMKOlOeHo1+/rlsrVTMYIaVCUcQRDjp60taR2CnRaF57XQzJ+AFQYvJTjNAm7duqgc&#10;axFdq2I0GJwVLbjKOuDCezxd5Es6S/hSCh7upfQiEFVSjC2k1aV1Fddidsmma8ds3fA+DPYfUWjW&#10;GHz0ALVggZGNa95B6YY78CDDCQddgJQNFykHzGY4eJPNU82sSLkgOd4eaPKfB8vvtg+ONFVJR5QY&#10;prFEz6IL5Bo6cjqJ9LTWT9HryT64fufRjLl20un4j1mQLlG6O1AaMTgejs/PxsMBMs/x7nQwvBgl&#10;0OL1a+t8+CFAk2iU1GHJEpNse+sDvoiue5f4mAfVVMtGqbRx69WNcmTLsLzL9MvfKluzfIqP4y8m&#10;gkA++2f7GEgZ0pb07HQSI2XYh1KxgKa2yIw364Qaw1gwX2fgFEiPqwxCRqIyNckKOyVijMo8CokM&#10;J4beBT25vrheTD4cdAKLIBIZ+ETcHi4iizQ1n4h9AExxgwkHbN0YcCn3vjCZ2VSxwYc5kRlyX4HM&#10;eyxB6FZd37IrqHbY5w6yAHjLlw1W85b58MAcTjzWHVUs3OMiFWAvQG9RUoP786/z6I+DiLeUtKgg&#10;2Ci/N8wJStRPgyN6MRyPo+SkzXjyfYQbd3yzOr4xG30D2MVD1EvLkxn9g9qb0oF+QbGbx1fxihmO&#10;b5cU2zSbNyHrGoolF/N5ckKRsSzcmifLI3SsQOzi5+6FOdtPXMBZvYO91rDpm8HLvvFLA/NNANmk&#10;qYwEZ1Z74lGg0lz1YhoV8HifvF4lf/YXAAD//wMAUEsDBBQABgAIAAAAIQCbyPvG3wAAAA0BAAAP&#10;AAAAZHJzL2Rvd25yZXYueG1sTE/LTsMwELwj8Q/WInFr7UBj2jROBUickHiUSr268ZJE+BHZbhv+&#10;nuUEt5md0exMvZmcZSeMaQheQTEXwNC3wQy+U7D7eJotgaWsvdE2eFTwjQk2zeVFrSsTzv4dT9vc&#10;MQrxqdIK+pzHivPU9uh0mocRPWmfITqdicaOm6jPFO4svxFCcqcHTx96PeJjj+3X9ugUyAeJ+/ZW&#10;u7f0Iux+WcSdeH1W6vpqul8DyzjlPzP81qfq0FCnQzh6k5hVMCsEbckklKsFIbLclZLAgU5yUZTA&#10;m5r/X9H8AAAA//8DAFBLAQItABQABgAIAAAAIQC2gziS/gAAAOEBAAATAAAAAAAAAAAAAAAAAAAA&#10;AABbQ29udGVudF9UeXBlc10ueG1sUEsBAi0AFAAGAAgAAAAhADj9If/WAAAAlAEAAAsAAAAAAAAA&#10;AAAAAAAALwEAAF9yZWxzLy5yZWxzUEsBAi0AFAAGAAgAAAAhAMLi7bGqAgAAOgYAAA4AAAAAAAAA&#10;AAAAAAAALgIAAGRycy9lMm9Eb2MueG1sUEsBAi0AFAAGAAgAAAAhAJvI+8bfAAAADQEAAA8AAAAA&#10;AAAAAAAAAAAABAUAAGRycy9kb3ducmV2LnhtbFBLBQYAAAAABAAEAPMAAAAQBgAAAAA=&#10;" stroked="f" strokeweight=".5pt">
              <v:textbox>
                <w:txbxContent>
                  <w:p w14:paraId="5D2235CF" w14:textId="118AF3EE" w:rsidR="00127247" w:rsidRDefault="00720506">
                    <w:pPr>
                      <w:rPr>
                        <w:rFonts w:ascii="Garamond" w:eastAsia="Garamond" w:hAnsi="Garamond" w:cs="Arial"/>
                        <w:color w:val="E40038"/>
                        <w:sz w:val="14"/>
                      </w:rPr>
                    </w:pPr>
                    <w:r>
                      <w:rPr>
                        <w:rFonts w:ascii="Garamond" w:eastAsia="Garamond" w:hAnsi="Garamond" w:cs="Arial"/>
                        <w:b/>
                        <w:color w:val="E40038"/>
                        <w:sz w:val="14"/>
                      </w:rPr>
                      <w:fldChar w:fldCharType="begin"/>
                    </w:r>
                    <w:r>
                      <w:rPr>
                        <w:rFonts w:ascii="Garamond" w:eastAsia="Garamond" w:hAnsi="Garamond" w:cs="Arial"/>
                        <w:b/>
                        <w:color w:val="E40038"/>
                        <w:sz w:val="14"/>
                      </w:rPr>
                      <w:instrText xml:space="preserve"> PAGE   \* MERGEFORMAT </w:instrText>
                    </w:r>
                    <w:r>
                      <w:rPr>
                        <w:rFonts w:ascii="Garamond" w:eastAsia="Garamond" w:hAnsi="Garamond" w:cs="Arial"/>
                        <w:b/>
                        <w:color w:val="E40038"/>
                        <w:sz w:val="14"/>
                      </w:rPr>
                      <w:fldChar w:fldCharType="separate"/>
                    </w:r>
                    <w:r w:rsidR="006C350D">
                      <w:rPr>
                        <w:rFonts w:ascii="Garamond" w:eastAsia="Garamond" w:hAnsi="Garamond" w:cs="Arial"/>
                        <w:b/>
                        <w:noProof/>
                        <w:color w:val="E40038"/>
                        <w:sz w:val="14"/>
                      </w:rPr>
                      <w:t>2</w:t>
                    </w:r>
                    <w:r>
                      <w:rPr>
                        <w:rFonts w:ascii="Garamond" w:eastAsia="Garamond" w:hAnsi="Garamond" w:cs="Arial"/>
                        <w:b/>
                        <w:color w:val="E40038"/>
                        <w:sz w:val="14"/>
                      </w:rPr>
                      <w:fldChar w:fldCharType="end"/>
                    </w:r>
                    <w:r>
                      <w:rPr>
                        <w:rFonts w:ascii="Garamond" w:eastAsia="Garamond" w:hAnsi="Garamond" w:cs="Arial"/>
                        <w:b/>
                        <w:noProof/>
                        <w:color w:val="E40038"/>
                        <w:sz w:val="14"/>
                      </w:rPr>
                      <w:t xml:space="preserve"> |</w:t>
                    </w:r>
                    <w:r>
                      <w:rPr>
                        <w:rFonts w:ascii="Garamond" w:eastAsia="Garamond" w:hAnsi="Garamond" w:cs="Arial"/>
                        <w:noProof/>
                        <w:color w:val="E40038"/>
                        <w:sz w:val="14"/>
                      </w:rPr>
                      <w:t xml:space="preserve"> ©</w:t>
                    </w:r>
                    <w:r w:rsidR="00B03A9D">
                      <w:rPr>
                        <w:rFonts w:ascii="Garamond" w:eastAsia="Garamond" w:hAnsi="Garamond" w:cs="Arial"/>
                        <w:noProof/>
                        <w:color w:val="E40038"/>
                        <w:sz w:val="14"/>
                      </w:rPr>
                      <w:t xml:space="preserve"> </w:t>
                    </w:r>
                    <w:r>
                      <w:rPr>
                        <w:rFonts w:ascii="Garamond" w:eastAsia="Garamond" w:hAnsi="Garamond" w:cs="Arial"/>
                        <w:noProof/>
                        <w:color w:val="E40038"/>
                        <w:sz w:val="14"/>
                      </w:rPr>
                      <w:t>Peninsula Business Services Limited | v.</w:t>
                    </w:r>
                    <w:r w:rsidR="003E561E">
                      <w:rPr>
                        <w:rFonts w:ascii="Garamond" w:eastAsia="Garamond" w:hAnsi="Garamond" w:cs="Arial"/>
                        <w:noProof/>
                        <w:color w:val="E40038"/>
                        <w:sz w:val="14"/>
                      </w:rPr>
                      <w:t>3</w:t>
                    </w:r>
                    <w:r w:rsidR="00336647">
                      <w:rPr>
                        <w:rFonts w:ascii="Garamond" w:eastAsia="Garamond" w:hAnsi="Garamond" w:cs="Arial"/>
                        <w:noProof/>
                        <w:color w:val="E40038"/>
                        <w:sz w:val="14"/>
                      </w:rPr>
                      <w:t xml:space="preserve"> </w:t>
                    </w:r>
                    <w:r w:rsidR="00AF174C">
                      <w:rPr>
                        <w:rFonts w:ascii="Garamond" w:eastAsia="Garamond" w:hAnsi="Garamond" w:cs="Arial"/>
                        <w:noProof/>
                        <w:color w:val="E40038"/>
                        <w:sz w:val="14"/>
                      </w:rPr>
                      <w:t>November</w:t>
                    </w:r>
                    <w:r w:rsidR="00336647">
                      <w:rPr>
                        <w:rFonts w:ascii="Garamond" w:eastAsia="Garamond" w:hAnsi="Garamond" w:cs="Arial"/>
                        <w:noProof/>
                        <w:color w:val="E40038"/>
                        <w:sz w:val="14"/>
                      </w:rPr>
                      <w:t xml:space="preserve"> 2020</w:t>
                    </w:r>
                    <w:r>
                      <w:rPr>
                        <w:rFonts w:ascii="Garamond" w:eastAsia="Garamond" w:hAnsi="Garamond" w:cs="Arial"/>
                        <w:noProof/>
                        <w:color w:val="E40038"/>
                        <w:sz w:val="14"/>
                      </w:rPr>
                      <w:t xml:space="preserve"> | </w:t>
                    </w:r>
                    <w:r w:rsidR="00250991">
                      <w:rPr>
                        <w:rFonts w:ascii="Garamond" w:eastAsia="Garamond" w:hAnsi="Garamond" w:cs="Arial"/>
                        <w:noProof/>
                        <w:color w:val="E40038"/>
                        <w:sz w:val="14"/>
                      </w:rPr>
                      <w:t>S</w:t>
                    </w:r>
                    <w:r w:rsidR="00845F84">
                      <w:rPr>
                        <w:rFonts w:ascii="Garamond" w:eastAsia="Garamond" w:hAnsi="Garamond" w:cs="Arial"/>
                        <w:noProof/>
                        <w:color w:val="E40038"/>
                        <w:sz w:val="14"/>
                      </w:rPr>
                      <w:t>53</w:t>
                    </w:r>
                    <w:r w:rsidR="00250991">
                      <w:rPr>
                        <w:rFonts w:ascii="Garamond" w:eastAsia="Garamond" w:hAnsi="Garamond" w:cs="Arial"/>
                        <w:noProof/>
                        <w:color w:val="E40038"/>
                        <w:sz w:val="14"/>
                      </w:rPr>
                      <w:t xml:space="preserve"> Letter </w:t>
                    </w:r>
                    <w:r w:rsidR="00845F84">
                      <w:rPr>
                        <w:rFonts w:ascii="Garamond" w:eastAsia="Garamond" w:hAnsi="Garamond" w:cs="Arial"/>
                        <w:noProof/>
                        <w:color w:val="E40038"/>
                        <w:sz w:val="14"/>
                      </w:rPr>
                      <w:t>to eligibility that employee cannot work from home</w:t>
                    </w:r>
                  </w:p>
                  <w:p w14:paraId="5D2235D0" w14:textId="77777777" w:rsidR="00127247" w:rsidRDefault="00127247"/>
                </w:txbxContent>
              </v:textbox>
              <w10:wrap anchorx="margin" anchory="page"/>
            </v:rect>
          </w:pict>
        </mc:Fallback>
      </mc:AlternateContent>
    </w:r>
    <w:r>
      <w:rPr>
        <w:noProof/>
        <w:lang w:eastAsia="en-GB"/>
      </w:rPr>
      <w:drawing>
        <wp:anchor distT="0" distB="0" distL="114300" distR="114300" simplePos="0" relativeHeight="3072" behindDoc="0" locked="0" layoutInCell="1" allowOverlap="1" wp14:anchorId="5D2235CB" wp14:editId="5D2235CC">
          <wp:simplePos x="0" y="0"/>
          <wp:positionH relativeFrom="margin">
            <wp:posOffset>0</wp:posOffset>
          </wp:positionH>
          <wp:positionV relativeFrom="page">
            <wp:posOffset>10003790</wp:posOffset>
          </wp:positionV>
          <wp:extent cx="6386195" cy="680085"/>
          <wp:effectExtent l="0" t="0" r="0" b="0"/>
          <wp:wrapSquare wrapText="bothSides"/>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6195" cy="68008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228AD" w14:textId="77777777" w:rsidR="00B77A4C" w:rsidRDefault="00B77A4C">
      <w:pPr>
        <w:spacing w:after="0" w:line="240" w:lineRule="auto"/>
      </w:pPr>
      <w:r>
        <w:separator/>
      </w:r>
    </w:p>
  </w:footnote>
  <w:footnote w:type="continuationSeparator" w:id="0">
    <w:p w14:paraId="4D528BA2" w14:textId="77777777" w:rsidR="00B77A4C" w:rsidRDefault="00B77A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235C5" w14:textId="77777777" w:rsidR="00127247" w:rsidRDefault="00720506">
    <w:pPr>
      <w:pStyle w:val="Header"/>
    </w:pPr>
    <w:r>
      <w:rPr>
        <w:noProof/>
        <w:lang w:eastAsia="en-GB"/>
      </w:rPr>
      <w:drawing>
        <wp:anchor distT="0" distB="0" distL="114300" distR="114300" simplePos="0" relativeHeight="2048" behindDoc="0" locked="0" layoutInCell="1" allowOverlap="1" wp14:anchorId="5D2235C7" wp14:editId="5D2235C8">
          <wp:simplePos x="0" y="0"/>
          <wp:positionH relativeFrom="margin">
            <wp:posOffset>-451485</wp:posOffset>
          </wp:positionH>
          <wp:positionV relativeFrom="page">
            <wp:posOffset>-274955</wp:posOffset>
          </wp:positionV>
          <wp:extent cx="6634480" cy="1630680"/>
          <wp:effectExtent l="0" t="0" r="0" b="7620"/>
          <wp:wrapSquare wrapText="bothSides"/>
          <wp:docPr id="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4480" cy="16306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15697"/>
    <w:multiLevelType w:val="hybridMultilevel"/>
    <w:tmpl w:val="30B2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06657"/>
    <w:multiLevelType w:val="multilevel"/>
    <w:tmpl w:val="08DAEC88"/>
    <w:lvl w:ilvl="0">
      <w:start w:val="1"/>
      <w:numFmt w:val="bullet"/>
      <w:lvlText w:val=""/>
      <w:lvlJc w:val="left"/>
      <w:pPr>
        <w:ind w:left="720" w:hanging="360"/>
      </w:pPr>
      <w:rPr>
        <w:rFonts w:ascii="Symbol" w:eastAsia="Symbol" w:hAnsi="Symbol" w:hint="default"/>
        <w:color w:val="58575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2" w15:restartNumberingAfterBreak="0">
    <w:nsid w:val="2E3D0DED"/>
    <w:multiLevelType w:val="hybridMultilevel"/>
    <w:tmpl w:val="D3248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14304"/>
    <w:multiLevelType w:val="multilevel"/>
    <w:tmpl w:val="D03AD2B6"/>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4" w15:restartNumberingAfterBreak="0">
    <w:nsid w:val="48B625D9"/>
    <w:multiLevelType w:val="multilevel"/>
    <w:tmpl w:val="3A6A650E"/>
    <w:lvl w:ilv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5" w15:restartNumberingAfterBreak="0">
    <w:nsid w:val="6101319C"/>
    <w:multiLevelType w:val="multilevel"/>
    <w:tmpl w:val="224E742C"/>
    <w:styleLink w:val="Style1"/>
    <w:lvl w:ilvl="0">
      <w:start w:val="1"/>
      <w:numFmt w:val="upperLetter"/>
      <w:lvlText w:val="%1)"/>
      <w:lvlJc w:val="left"/>
      <w:pPr>
        <w:ind w:left="360" w:hanging="360"/>
      </w:pPr>
      <w:rPr>
        <w:rFonts w:ascii="Arial Narrow" w:eastAsia="Arial Narrow" w:hAnsi="Arial Narrow" w:hint="default"/>
        <w:b/>
        <w:color w:val="9B2743"/>
      </w:rPr>
    </w:lvl>
    <w:lvl w:ilvl="1">
      <w:start w:val="1"/>
      <w:numFmt w:val="lowerRoman"/>
      <w:lvlText w:val="%2."/>
      <w:lvlJc w:val="left"/>
      <w:pPr>
        <w:ind w:left="1080" w:hanging="360"/>
      </w:pPr>
      <w:rPr>
        <w:rFonts w:ascii="Arial Narrow" w:eastAsia="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47"/>
    <w:rsid w:val="000179E9"/>
    <w:rsid w:val="000C3514"/>
    <w:rsid w:val="00127247"/>
    <w:rsid w:val="001348A1"/>
    <w:rsid w:val="0015100C"/>
    <w:rsid w:val="001618F1"/>
    <w:rsid w:val="001B303C"/>
    <w:rsid w:val="001B703C"/>
    <w:rsid w:val="001C2C6C"/>
    <w:rsid w:val="001E2CB4"/>
    <w:rsid w:val="00214097"/>
    <w:rsid w:val="00250991"/>
    <w:rsid w:val="00272F25"/>
    <w:rsid w:val="002C244B"/>
    <w:rsid w:val="0032492E"/>
    <w:rsid w:val="00336647"/>
    <w:rsid w:val="003A4069"/>
    <w:rsid w:val="003E561E"/>
    <w:rsid w:val="004B4E7F"/>
    <w:rsid w:val="00563F88"/>
    <w:rsid w:val="006529AA"/>
    <w:rsid w:val="00675E37"/>
    <w:rsid w:val="006C350D"/>
    <w:rsid w:val="00704E3E"/>
    <w:rsid w:val="00720506"/>
    <w:rsid w:val="00746FA4"/>
    <w:rsid w:val="0075401F"/>
    <w:rsid w:val="007736F5"/>
    <w:rsid w:val="007C4CAE"/>
    <w:rsid w:val="0081198A"/>
    <w:rsid w:val="00845F84"/>
    <w:rsid w:val="00854B15"/>
    <w:rsid w:val="008E039D"/>
    <w:rsid w:val="008E75C2"/>
    <w:rsid w:val="0094771A"/>
    <w:rsid w:val="009D4B78"/>
    <w:rsid w:val="00AA718D"/>
    <w:rsid w:val="00AF174C"/>
    <w:rsid w:val="00B03A9D"/>
    <w:rsid w:val="00B27B0D"/>
    <w:rsid w:val="00B41E40"/>
    <w:rsid w:val="00B54709"/>
    <w:rsid w:val="00B77A4C"/>
    <w:rsid w:val="00BA1CDE"/>
    <w:rsid w:val="00C13733"/>
    <w:rsid w:val="00CC1C7C"/>
    <w:rsid w:val="00CC4198"/>
    <w:rsid w:val="00D13B8F"/>
    <w:rsid w:val="00D17425"/>
    <w:rsid w:val="00D51711"/>
    <w:rsid w:val="00DD141B"/>
    <w:rsid w:val="00DD228A"/>
    <w:rsid w:val="00E16CD6"/>
    <w:rsid w:val="00E549BF"/>
    <w:rsid w:val="00E83F30"/>
    <w:rsid w:val="00E90485"/>
    <w:rsid w:val="00EA5079"/>
    <w:rsid w:val="00EC5491"/>
    <w:rsid w:val="00F00867"/>
    <w:rsid w:val="00FA3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22358E"/>
  <w15:docId w15:val="{F200F6F6-BF28-41EE-8474-E0444DB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odyText">
    <w:name w:val="Body Text"/>
    <w:basedOn w:val="Normal"/>
    <w:link w:val="BodyTextChar"/>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Pr>
      <w:rFonts w:ascii="Arial" w:eastAsia="Times New Roman" w:hAnsi="Arial" w:cs="Times New Roman"/>
      <w:color w:val="000000"/>
      <w:sz w:val="20"/>
      <w:szCs w:val="20"/>
      <w:lang w:val="en-US"/>
    </w:rPr>
  </w:style>
  <w:style w:type="numbering" w:customStyle="1" w:styleId="Style1">
    <w:name w:val="Style1"/>
    <w:pPr>
      <w:numPr>
        <w:numId w:val="4"/>
      </w:numPr>
    </w:p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qFormat/>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next w:val="Normal"/>
    <w:link w:val="MainHeadingChar"/>
    <w:qFormat/>
    <w:pPr>
      <w:spacing w:after="0" w:line="240" w:lineRule="auto"/>
    </w:pPr>
    <w:rPr>
      <w:rFonts w:ascii="Arial" w:eastAsia="Arial" w:hAnsi="Arial" w:cs="Arial"/>
      <w:b/>
      <w:color w:val="E40038"/>
      <w:sz w:val="44"/>
      <w:szCs w:val="34"/>
    </w:rPr>
  </w:style>
  <w:style w:type="paragraph" w:customStyle="1" w:styleId="SubHeading">
    <w:name w:val="Sub Heading"/>
    <w:basedOn w:val="Normal"/>
    <w:next w:val="Normal"/>
    <w:link w:val="SubHeadingChar"/>
    <w:qFormat/>
    <w:pPr>
      <w:spacing w:after="0" w:line="240" w:lineRule="auto"/>
    </w:pPr>
    <w:rPr>
      <w:rFonts w:ascii="Arial" w:eastAsia="Arial" w:hAnsi="Arial" w:cs="Arial"/>
      <w:b/>
      <w:color w:val="253143"/>
      <w:sz w:val="32"/>
    </w:rPr>
  </w:style>
  <w:style w:type="character" w:customStyle="1" w:styleId="MainHeadingChar">
    <w:name w:val="Main Heading Char"/>
    <w:basedOn w:val="DefaultParagraphFont"/>
    <w:link w:val="MainHeading"/>
    <w:rPr>
      <w:rFonts w:ascii="Arial" w:eastAsia="Arial" w:hAnsi="Arial" w:cs="Arial"/>
      <w:b/>
      <w:color w:val="E40038"/>
      <w:sz w:val="44"/>
      <w:szCs w:val="34"/>
    </w:rPr>
  </w:style>
  <w:style w:type="paragraph" w:customStyle="1" w:styleId="ItemHeading">
    <w:name w:val="Item Heading"/>
    <w:basedOn w:val="Normal"/>
    <w:next w:val="Normal"/>
    <w:link w:val="ItemHeadingChar"/>
    <w:qFormat/>
    <w:pPr>
      <w:spacing w:line="240" w:lineRule="auto"/>
    </w:pPr>
    <w:rPr>
      <w:rFonts w:ascii="Arial" w:eastAsia="Arial" w:hAnsi="Arial" w:cs="Arial"/>
      <w:b/>
      <w:color w:val="E40038"/>
      <w:sz w:val="24"/>
    </w:rPr>
  </w:style>
  <w:style w:type="character" w:customStyle="1" w:styleId="SubHeadingChar">
    <w:name w:val="Sub Heading Char"/>
    <w:basedOn w:val="DefaultParagraphFont"/>
    <w:link w:val="SubHeading"/>
    <w:rPr>
      <w:rFonts w:ascii="Arial" w:eastAsia="Arial" w:hAnsi="Arial" w:cs="Arial"/>
      <w:b/>
      <w:color w:val="253143"/>
      <w:sz w:val="32"/>
    </w:rPr>
  </w:style>
  <w:style w:type="paragraph" w:customStyle="1" w:styleId="MainText">
    <w:name w:val="Main Text"/>
    <w:basedOn w:val="Normal"/>
    <w:next w:val="Normal"/>
    <w:link w:val="MainTextChar"/>
    <w:qFormat/>
    <w:pPr>
      <w:spacing w:after="0" w:line="240" w:lineRule="auto"/>
      <w:jc w:val="both"/>
    </w:pPr>
    <w:rPr>
      <w:rFonts w:ascii="Garamond" w:eastAsia="Garamond" w:hAnsi="Garamond" w:cs="Arial"/>
      <w:color w:val="615C5D"/>
      <w:sz w:val="20"/>
    </w:rPr>
  </w:style>
  <w:style w:type="character" w:customStyle="1" w:styleId="ItemHeadingChar">
    <w:name w:val="Item Heading Char"/>
    <w:basedOn w:val="DefaultParagraphFont"/>
    <w:link w:val="ItemHeading"/>
    <w:rPr>
      <w:rFonts w:ascii="Arial" w:eastAsia="Arial" w:hAnsi="Arial" w:cs="Arial"/>
      <w:b/>
      <w:color w:val="E40038"/>
      <w:sz w:val="24"/>
    </w:rPr>
  </w:style>
  <w:style w:type="character" w:styleId="Hyperlink">
    <w:name w:val="Hyperlink"/>
    <w:basedOn w:val="DefaultParagraphFont"/>
    <w:unhideWhenUsed/>
    <w:rPr>
      <w:color w:val="0563C1"/>
      <w:u w:val="single"/>
    </w:rPr>
  </w:style>
  <w:style w:type="character" w:customStyle="1" w:styleId="MainTextChar">
    <w:name w:val="Main Text Char"/>
    <w:basedOn w:val="DefaultParagraphFont"/>
    <w:link w:val="MainText"/>
    <w:rPr>
      <w:rFonts w:ascii="Garamond" w:eastAsia="Garamond" w:hAnsi="Garamond" w:cs="Arial"/>
      <w:color w:val="615C5D"/>
      <w:sz w:val="20"/>
    </w:rPr>
  </w:style>
  <w:style w:type="paragraph" w:customStyle="1" w:styleId="ItemHeading2">
    <w:name w:val="Item Heading 2"/>
    <w:basedOn w:val="ItemHeading"/>
    <w:link w:val="ItemHeading2Char"/>
    <w:qFormat/>
    <w:pPr>
      <w:spacing w:after="0"/>
    </w:pPr>
    <w:rPr>
      <w:color w:val="253143"/>
    </w:rPr>
  </w:style>
  <w:style w:type="character" w:customStyle="1" w:styleId="ItemHeading2Char">
    <w:name w:val="Item Heading 2 Char"/>
    <w:basedOn w:val="ItemHeadingChar"/>
    <w:link w:val="ItemHeading2"/>
    <w:rPr>
      <w:rFonts w:ascii="Arial" w:eastAsia="Arial" w:hAnsi="Arial" w:cs="Arial"/>
      <w:b/>
      <w:color w:val="253143"/>
      <w:sz w:val="24"/>
    </w:rPr>
  </w:style>
  <w:style w:type="character" w:customStyle="1" w:styleId="noteleft11">
    <w:name w:val="noteleft11"/>
    <w:basedOn w:val="DefaultParagraphFont"/>
    <w:rPr>
      <w:vanish w:val="0"/>
      <w:webHidden w:val="0"/>
      <w:specVanish w:val="0"/>
    </w:rPr>
  </w:style>
  <w:style w:type="character" w:customStyle="1" w:styleId="italic4">
    <w:name w:val="italic4"/>
    <w:basedOn w:val="DefaultParagraphFont"/>
    <w:rPr>
      <w:i/>
      <w:iCs/>
    </w:rPr>
  </w:style>
  <w:style w:type="paragraph" w:customStyle="1" w:styleId="body">
    <w:name w:val="body"/>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Style20">
    <w:name w:val="EmailStyle20"/>
    <w:basedOn w:val="DefaultParagraphFont"/>
    <w:rPr>
      <w:rFonts w:ascii="Arial" w:eastAsia="Arial" w:hAnsi="Arial" w:cs="Arial"/>
      <w:color w:val="000000"/>
      <w:sz w:val="20"/>
      <w:szCs w:val="20"/>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pPr>
      <w:spacing w:after="0" w:line="240" w:lineRule="auto"/>
      <w:jc w:val="center"/>
    </w:pPr>
    <w:rPr>
      <w:rFonts w:ascii="Arial Black" w:eastAsia="Times New Roman" w:hAnsi="Arial Black" w:cs="Times New Roman"/>
      <w:sz w:val="32"/>
      <w:szCs w:val="24"/>
    </w:rPr>
  </w:style>
  <w:style w:type="character" w:customStyle="1" w:styleId="SubtitleChar">
    <w:name w:val="Subtitle Char"/>
    <w:basedOn w:val="DefaultParagraphFont"/>
    <w:link w:val="Subtitle"/>
    <w:rPr>
      <w:rFonts w:ascii="Arial Black" w:eastAsia="Times New Roman" w:hAnsi="Arial Black" w:cs="Times New Roman"/>
      <w:sz w:val="32"/>
      <w:szCs w:val="24"/>
    </w:rPr>
  </w:style>
  <w:style w:type="character" w:customStyle="1" w:styleId="Peninsula">
    <w:name w:val="Peninsula"/>
    <w:basedOn w:val="DefaultParagraphFont"/>
    <w:semiHidden/>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skId xmlns="f5498b88-36a0-4593-a1ab-f78a3f450e4d" xsi:nil="true"/>
    <Username xmlns="f5498b88-36a0-4593-a1ab-f78a3f450e4d">hq\rhona.macfarlane</Username>
    <DocumentType xmlns="f5498b88-36a0-4593-a1ab-f78a3f450e4d" xsi:nil="true"/>
    <DocumentId xmlns="f5498b88-36a0-4593-a1ab-f78a3f450e4d">22c2419b-8a1f-4aca-bb3c-754eff7f02c2</DocumentId>
    <_dlc_DocId xmlns="f5498b88-36a0-4593-a1ab-f78a3f450e4d">The Plan Group-Advice-214</_dlc_DocId>
    <_dlc_DocIdUrl xmlns="f5498b88-36a0-4593-a1ab-f78a3f450e4d">
      <Url>https://23088.peninsulaportal.com/_layouts/15/DocIdRedir.aspx?ID=The+Plan+Group-Advice-214</Url>
      <Description>The Plan Group-Advice-214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AdviceDocument" ma:contentTypeID="0x0101001558E9DFFBB448D3AB4DAD8C990E36A2000DCCBB6FB36A664D95C2C6B9878623F5" ma:contentTypeVersion="5" ma:contentTypeDescription="Document library for Advice Department" ma:contentTypeScope="" ma:versionID="3a41a9d6c16c9de76d790bc384878d65">
  <xsd:schema xmlns:xsd="http://www.w3.org/2001/XMLSchema" xmlns:xs="http://www.w3.org/2001/XMLSchema" xmlns:p="http://schemas.microsoft.com/office/2006/metadata/properties" xmlns:ns2="f5498b88-36a0-4593-a1ab-f78a3f450e4d" targetNamespace="http://schemas.microsoft.com/office/2006/metadata/properties" ma:root="true" ma:fieldsID="3fbf213586193b4ec5a9263801eaf993" ns2:_="">
    <xsd:import namespace="f5498b88-36a0-4593-a1ab-f78a3f450e4d"/>
    <xsd:element name="properties">
      <xsd:complexType>
        <xsd:sequence>
          <xsd:element name="documentManagement">
            <xsd:complexType>
              <xsd:all>
                <xsd:element ref="ns2:_dlc_DocId" minOccurs="0"/>
                <xsd:element ref="ns2:_dlc_DocIdUrl" minOccurs="0"/>
                <xsd:element ref="ns2:_dlc_DocIdPersistId" minOccurs="0"/>
                <xsd:element ref="ns2:DocumentId" minOccurs="0"/>
                <xsd:element ref="ns2:TaskId" minOccurs="0"/>
                <xsd:element ref="ns2:Username"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8b88-36a0-4593-a1ab-f78a3f450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Id" ma:index="11" nillable="true" ma:displayName="DocumentId" ma:internalName="DocumentId">
      <xsd:simpleType>
        <xsd:restriction base="dms:Text"/>
      </xsd:simpleType>
    </xsd:element>
    <xsd:element name="TaskId" ma:index="12" nillable="true" ma:displayName="TaskId" ma:internalName="TaskId">
      <xsd:simpleType>
        <xsd:restriction base="dms:Text"/>
      </xsd:simpleType>
    </xsd:element>
    <xsd:element name="Username" ma:index="13" nillable="true" ma:displayName="Username" ma:internalName="Username">
      <xsd:simpleType>
        <xsd:restriction base="dms:Text"/>
      </xsd:simpleType>
    </xsd:element>
    <xsd:element name="DocumentType" ma:index="14" nillable="true" ma:displayName="DocumentType" ma:internalName="Docum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06CE0-BB11-4A83-8F54-5601FBFE25BF}">
  <ds:schemaRefs>
    <ds:schemaRef ds:uri="http://schemas.microsoft.com/sharepoint/events"/>
  </ds:schemaRefs>
</ds:datastoreItem>
</file>

<file path=customXml/itemProps2.xml><?xml version="1.0" encoding="utf-8"?>
<ds:datastoreItem xmlns:ds="http://schemas.openxmlformats.org/officeDocument/2006/customXml" ds:itemID="{7C6600FE-9C9F-4A44-9E4A-BC02D19966F0}">
  <ds:schemaRefs>
    <ds:schemaRef ds:uri="http://schemas.microsoft.com/sharepoint/v3/contenttype/forms"/>
  </ds:schemaRefs>
</ds:datastoreItem>
</file>

<file path=customXml/itemProps3.xml><?xml version="1.0" encoding="utf-8"?>
<ds:datastoreItem xmlns:ds="http://schemas.openxmlformats.org/officeDocument/2006/customXml" ds:itemID="{5C96E260-7BCA-4A98-9377-D98FF8E57733}">
  <ds:schemaRefs>
    <ds:schemaRef ds:uri="http://schemas.microsoft.com/office/2006/metadata/properties"/>
    <ds:schemaRef ds:uri="http://schemas.microsoft.com/office/infopath/2007/PartnerControls"/>
    <ds:schemaRef ds:uri="f5498b88-36a0-4593-a1ab-f78a3f450e4d"/>
  </ds:schemaRefs>
</ds:datastoreItem>
</file>

<file path=customXml/itemProps4.xml><?xml version="1.0" encoding="utf-8"?>
<ds:datastoreItem xmlns:ds="http://schemas.openxmlformats.org/officeDocument/2006/customXml" ds:itemID="{63F05CCA-C6E5-4229-9842-EEC4F0A3C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8b88-36a0-4593-a1ab-f78a3f450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S16 Med suspen GB</vt:lpstr>
    </vt:vector>
  </TitlesOfParts>
  <Company>Peninsula Business Services</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 Med suspen GB</dc:title>
  <dc:subject/>
  <dc:creator>David Hawkins</dc:creator>
  <cp:keywords/>
  <dc:description/>
  <cp:lastModifiedBy>Nicola Mullineux</cp:lastModifiedBy>
  <cp:revision>7</cp:revision>
  <cp:lastPrinted>2020-03-20T11:16:00Z</cp:lastPrinted>
  <dcterms:created xsi:type="dcterms:W3CDTF">2020-11-04T10:45:00Z</dcterms:created>
  <dcterms:modified xsi:type="dcterms:W3CDTF">2020-11-04T10:59:00Z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0x0101001558E9DFFBB448D3AB4DAD8C990E36A2000DCCBB6FB36A664D95C2C6B9878623F5</vt:lpwstr>
  </property>
  <property fmtid="{D5CDD505-2E9C-101B-9397-08002B2CF9AE}" pid="3" name="PPClientType">
    <vt:lpwstr>1;#1) General (HRSC)|c125edea-1124-46e4-8b03-6204aeee35c3</vt:lpwstr>
  </property>
  <property fmtid="{D5CDD505-2E9C-101B-9397-08002B2CF9AE}" pid="4" name="PPAdviceType">
    <vt:lpwstr>91;#6) Dismiss, Phase return,adjust etc - HRAM ONLY|d197eefd-bb23-4813-b21b-9e3c0da8423b</vt:lpwstr>
  </property>
  <property fmtid="{D5CDD505-2E9C-101B-9397-08002B2CF9AE}" pid="5" name="_dlc_DocIdItemGuid">
    <vt:lpwstr>743f27b1-ab98-45b5-8370-82c20fa505e4</vt:lpwstr>
  </property>
</Properties>
</file>